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5AB3" w14:paraId="6658372B" w14:textId="77777777" w:rsidTr="00C05AB3">
        <w:tc>
          <w:tcPr>
            <w:tcW w:w="4672" w:type="dxa"/>
            <w:vAlign w:val="center"/>
          </w:tcPr>
          <w:p w14:paraId="1FD0518A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15D4D01C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204085C2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AB3" w14:paraId="7A24F891" w14:textId="77777777" w:rsidTr="00C05AB3">
        <w:tc>
          <w:tcPr>
            <w:tcW w:w="4672" w:type="dxa"/>
            <w:vAlign w:val="center"/>
          </w:tcPr>
          <w:p w14:paraId="614968B3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58429370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министерства образования Сахалинской области</w:t>
            </w:r>
          </w:p>
          <w:p w14:paraId="0D1F058F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AB3" w14:paraId="1093D06F" w14:textId="77777777" w:rsidTr="00C05AB3">
        <w:tc>
          <w:tcPr>
            <w:tcW w:w="4672" w:type="dxa"/>
            <w:vAlign w:val="center"/>
          </w:tcPr>
          <w:p w14:paraId="7760C6A9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56B2487D" w14:textId="77777777" w:rsidR="00C05AB3" w:rsidRDefault="00C05AB3" w:rsidP="00C05AB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____________</w:t>
            </w:r>
          </w:p>
        </w:tc>
      </w:tr>
    </w:tbl>
    <w:p w14:paraId="11AFF0D1" w14:textId="77777777" w:rsidR="00C05AB3" w:rsidRDefault="00C05AB3" w:rsidP="00120206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64823" w14:textId="77777777" w:rsidR="00C05AB3" w:rsidRDefault="00C05AB3" w:rsidP="00120206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A21C2" w14:textId="77777777" w:rsidR="00C05AB3" w:rsidRPr="00C05AB3" w:rsidRDefault="00C05AB3" w:rsidP="00C05AB3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мер</w:t>
      </w:r>
    </w:p>
    <w:p w14:paraId="02EDEE6A" w14:textId="77777777" w:rsidR="00C05AB3" w:rsidRPr="00C05AB3" w:rsidRDefault="00C05AB3" w:rsidP="00C05AB3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7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обновлению содержания и методов обучения предметной области «Технология» и других предметных областей </w:t>
      </w:r>
      <w:r w:rsidR="0021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организациях Сахалинской области </w:t>
      </w:r>
      <w:r w:rsidRPr="00C05AB3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14:paraId="7CE0114D" w14:textId="77777777" w:rsidR="00C05AB3" w:rsidRDefault="00C05AB3" w:rsidP="00120206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AB0A" w14:textId="77777777" w:rsidR="00877975" w:rsidRDefault="00A56ECF" w:rsidP="00E82539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 по </w:t>
      </w:r>
      <w:r w:rsidR="0087799D" w:rsidRPr="0087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обновлению содержания и методов обучения предметной области «Технология» и других предметных областей </w:t>
      </w:r>
      <w:r w:rsidR="0087799D" w:rsidRPr="0087799D">
        <w:rPr>
          <w:rFonts w:ascii="Times New Roman" w:hAnsi="Times New Roman" w:cs="Times New Roman"/>
          <w:sz w:val="28"/>
          <w:szCs w:val="28"/>
        </w:rPr>
        <w:t>в 2019 году</w:t>
      </w:r>
      <w:r w:rsidR="0087799D">
        <w:rPr>
          <w:rFonts w:ascii="Times New Roman" w:hAnsi="Times New Roman" w:cs="Times New Roman"/>
          <w:sz w:val="28"/>
          <w:szCs w:val="28"/>
        </w:rPr>
        <w:t xml:space="preserve"> </w:t>
      </w:r>
      <w:r w:rsidR="00877975">
        <w:rPr>
          <w:rFonts w:ascii="Times New Roman" w:hAnsi="Times New Roman" w:cs="Times New Roman"/>
          <w:sz w:val="28"/>
          <w:szCs w:val="28"/>
        </w:rPr>
        <w:t>разработан в</w:t>
      </w:r>
      <w:r w:rsidR="00120206">
        <w:rPr>
          <w:rFonts w:ascii="Times New Roman" w:hAnsi="Times New Roman" w:cs="Times New Roman"/>
          <w:sz w:val="28"/>
          <w:szCs w:val="28"/>
        </w:rPr>
        <w:t>о</w:t>
      </w:r>
      <w:r w:rsidR="00877975">
        <w:rPr>
          <w:rFonts w:ascii="Times New Roman" w:hAnsi="Times New Roman" w:cs="Times New Roman"/>
          <w:sz w:val="28"/>
          <w:szCs w:val="28"/>
        </w:rPr>
        <w:t xml:space="preserve"> </w:t>
      </w:r>
      <w:r w:rsidR="00120206">
        <w:rPr>
          <w:rFonts w:ascii="Times New Roman" w:hAnsi="Times New Roman" w:cs="Times New Roman"/>
          <w:sz w:val="28"/>
          <w:szCs w:val="28"/>
        </w:rPr>
        <w:t>исполнение</w:t>
      </w:r>
      <w:r w:rsidR="00877975">
        <w:rPr>
          <w:rFonts w:ascii="Times New Roman" w:hAnsi="Times New Roman" w:cs="Times New Roman"/>
          <w:sz w:val="28"/>
          <w:szCs w:val="28"/>
        </w:rPr>
        <w:t xml:space="preserve"> </w:t>
      </w:r>
      <w:r w:rsidR="00877975" w:rsidRPr="00877975">
        <w:rPr>
          <w:rFonts w:ascii="Times New Roman" w:hAnsi="Times New Roman" w:cs="Times New Roman"/>
          <w:sz w:val="28"/>
          <w:szCs w:val="28"/>
        </w:rPr>
        <w:t>Указ</w:t>
      </w:r>
      <w:r w:rsidR="00120206">
        <w:rPr>
          <w:rFonts w:ascii="Times New Roman" w:hAnsi="Times New Roman" w:cs="Times New Roman"/>
          <w:sz w:val="28"/>
          <w:szCs w:val="28"/>
        </w:rPr>
        <w:t>а</w:t>
      </w:r>
      <w:r w:rsidR="00877975" w:rsidRPr="008779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</w:t>
      </w:r>
      <w:r w:rsidR="00C05AB3">
        <w:rPr>
          <w:rFonts w:ascii="Times New Roman" w:hAnsi="Times New Roman" w:cs="Times New Roman"/>
          <w:sz w:val="28"/>
          <w:szCs w:val="28"/>
        </w:rPr>
        <w:t xml:space="preserve">и </w:t>
      </w:r>
      <w:r w:rsidR="00120206">
        <w:rPr>
          <w:rFonts w:ascii="Times New Roman" w:hAnsi="Times New Roman" w:cs="Times New Roman"/>
          <w:sz w:val="28"/>
          <w:szCs w:val="28"/>
        </w:rPr>
        <w:t>в соответствии с региональным проектом «Современная школа» национального проекта «Образование».</w:t>
      </w:r>
    </w:p>
    <w:p w14:paraId="3D2276F9" w14:textId="1B512D6E" w:rsidR="00A63BB9" w:rsidRPr="00A63BB9" w:rsidRDefault="00A56ECF" w:rsidP="00E825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54156">
        <w:rPr>
          <w:rFonts w:ascii="Times New Roman" w:hAnsi="Times New Roman" w:cs="Times New Roman"/>
          <w:sz w:val="28"/>
          <w:szCs w:val="28"/>
        </w:rPr>
        <w:t>Цель</w:t>
      </w:r>
      <w:r w:rsidR="00754156">
        <w:rPr>
          <w:rFonts w:ascii="Times New Roman" w:hAnsi="Times New Roman" w:cs="Times New Roman"/>
          <w:sz w:val="28"/>
          <w:szCs w:val="28"/>
        </w:rPr>
        <w:t>ю</w:t>
      </w:r>
      <w:r w:rsidRPr="00A63BB9">
        <w:rPr>
          <w:rFonts w:ascii="Times New Roman" w:hAnsi="Times New Roman" w:cs="Times New Roman"/>
          <w:sz w:val="28"/>
          <w:szCs w:val="28"/>
        </w:rPr>
        <w:t xml:space="preserve"> настоящего Комплекса мер </w:t>
      </w:r>
      <w:r w:rsidR="00754156">
        <w:rPr>
          <w:rFonts w:ascii="Times New Roman" w:hAnsi="Times New Roman" w:cs="Times New Roman"/>
          <w:sz w:val="28"/>
          <w:szCs w:val="28"/>
        </w:rPr>
        <w:t>является</w:t>
      </w:r>
      <w:r w:rsidRPr="00A63BB9">
        <w:rPr>
          <w:rFonts w:ascii="Times New Roman" w:hAnsi="Times New Roman" w:cs="Times New Roman"/>
          <w:sz w:val="28"/>
          <w:szCs w:val="28"/>
        </w:rPr>
        <w:t xml:space="preserve"> </w:t>
      </w:r>
      <w:r w:rsidR="00E82539">
        <w:rPr>
          <w:rFonts w:ascii="Times New Roman" w:hAnsi="Times New Roman" w:cs="Times New Roman"/>
          <w:sz w:val="28"/>
          <w:szCs w:val="28"/>
        </w:rPr>
        <w:t>в</w:t>
      </w:r>
      <w:r w:rsidR="00A63BB9" w:rsidRPr="00A63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недрение на уровнях основного общего и среднего общего образования новых метод</w:t>
      </w:r>
      <w:r w:rsidR="004935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обучения предметной области «Технология»</w:t>
      </w:r>
      <w:r w:rsidR="00E825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2019 году</w:t>
      </w:r>
      <w:r w:rsidR="00A63BB9" w:rsidRPr="00A63B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E3B0E37" w14:textId="77777777" w:rsidR="00A56ECF" w:rsidRDefault="00A56ECF" w:rsidP="00E8253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Комплекса мер 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A9D3310" w14:textId="77777777" w:rsidR="00A63BB9" w:rsidRDefault="00842A7D" w:rsidP="00E82539">
      <w:pPr>
        <w:spacing w:after="0" w:line="36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2A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изучения предметной области «Технология»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предметных областей на</w:t>
      </w:r>
      <w:r w:rsidRPr="00842A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2A7D">
        <w:rPr>
          <w:rFonts w:ascii="Times New Roman" w:hAnsi="Times New Roman"/>
          <w:color w:val="000000" w:themeColor="text1"/>
          <w:sz w:val="28"/>
          <w:szCs w:val="28"/>
        </w:rPr>
        <w:t>базе организаций, имеющих высокооснащенные ученико-места, в том числе детских технопарков «Кванториум»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BCD9FC" w14:textId="77777777" w:rsidR="00842A7D" w:rsidRPr="00842A7D" w:rsidRDefault="00842A7D" w:rsidP="00E82539">
      <w:pPr>
        <w:spacing w:after="0" w:line="360" w:lineRule="auto"/>
        <w:ind w:firstLine="6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42A7D">
        <w:rPr>
          <w:rFonts w:ascii="Times New Roman" w:hAnsi="Times New Roman"/>
          <w:color w:val="000000" w:themeColor="text1"/>
          <w:sz w:val="28"/>
          <w:szCs w:val="28"/>
        </w:rPr>
        <w:t>. Создание дополнительных высокооснащенных ученико-мест на базе общеобразовательных организаций в ситуации отсутствия потенциально пригодных организаций для реализации предметной области «Технология» и других предметных областей н</w:t>
      </w:r>
      <w:r w:rsidRPr="00842A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2A7D">
        <w:rPr>
          <w:rFonts w:ascii="Times New Roman" w:hAnsi="Times New Roman"/>
          <w:color w:val="000000" w:themeColor="text1"/>
          <w:sz w:val="28"/>
          <w:szCs w:val="28"/>
        </w:rPr>
        <w:t xml:space="preserve"> базе организаций, имеющих высокооснащенные ученико-места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0364FA" w14:textId="77777777" w:rsidR="00842A7D" w:rsidRPr="00842A7D" w:rsidRDefault="00842A7D" w:rsidP="00E82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предметной области «Технология» обусловлена</w:t>
      </w:r>
      <w:r w:rsidRPr="00842A7D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2A7D">
        <w:rPr>
          <w:rFonts w:ascii="Times New Roman" w:hAnsi="Times New Roman" w:cs="Times New Roman"/>
          <w:sz w:val="28"/>
          <w:szCs w:val="28"/>
        </w:rPr>
        <w:t xml:space="preserve"> научно-технологического развития Российской Федерации, </w:t>
      </w:r>
      <w:r w:rsidR="000D72F4">
        <w:rPr>
          <w:rFonts w:ascii="Times New Roman" w:hAnsi="Times New Roman" w:cs="Times New Roman"/>
          <w:sz w:val="28"/>
          <w:szCs w:val="28"/>
        </w:rPr>
        <w:t>(</w:t>
      </w:r>
      <w:r w:rsidRPr="00842A7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0D72F4">
        <w:rPr>
          <w:rFonts w:ascii="Times New Roman" w:hAnsi="Times New Roman" w:cs="Times New Roman"/>
          <w:sz w:val="28"/>
          <w:szCs w:val="28"/>
        </w:rPr>
        <w:t>0</w:t>
      </w:r>
      <w:r w:rsidRPr="00842A7D">
        <w:rPr>
          <w:rFonts w:ascii="Times New Roman" w:hAnsi="Times New Roman" w:cs="Times New Roman"/>
          <w:sz w:val="28"/>
          <w:szCs w:val="28"/>
        </w:rPr>
        <w:t>1</w:t>
      </w:r>
      <w:r w:rsidR="000D72F4">
        <w:rPr>
          <w:rFonts w:ascii="Times New Roman" w:hAnsi="Times New Roman" w:cs="Times New Roman"/>
          <w:sz w:val="28"/>
          <w:szCs w:val="28"/>
        </w:rPr>
        <w:t>.12.</w:t>
      </w:r>
      <w:r w:rsidRPr="00842A7D">
        <w:rPr>
          <w:rFonts w:ascii="Times New Roman" w:hAnsi="Times New Roman" w:cs="Times New Roman"/>
          <w:sz w:val="28"/>
          <w:szCs w:val="28"/>
        </w:rPr>
        <w:t>2016 № 642</w:t>
      </w:r>
      <w:r w:rsidR="000D72F4">
        <w:rPr>
          <w:rFonts w:ascii="Times New Roman" w:hAnsi="Times New Roman" w:cs="Times New Roman"/>
          <w:sz w:val="28"/>
          <w:szCs w:val="28"/>
        </w:rPr>
        <w:t>)</w:t>
      </w:r>
      <w:r w:rsidRPr="00842A7D">
        <w:rPr>
          <w:rFonts w:ascii="Times New Roman" w:hAnsi="Times New Roman" w:cs="Times New Roman"/>
          <w:sz w:val="28"/>
          <w:szCs w:val="28"/>
        </w:rPr>
        <w:t xml:space="preserve">, Национальной </w:t>
      </w:r>
      <w:r w:rsidRPr="00842A7D">
        <w:rPr>
          <w:rFonts w:ascii="Times New Roman" w:hAnsi="Times New Roman" w:cs="Times New Roman"/>
          <w:sz w:val="28"/>
          <w:szCs w:val="28"/>
        </w:rPr>
        <w:lastRenderedPageBreak/>
        <w:t>технологической инициатив</w:t>
      </w:r>
      <w:r w:rsidR="000D72F4">
        <w:rPr>
          <w:rFonts w:ascii="Times New Roman" w:hAnsi="Times New Roman" w:cs="Times New Roman"/>
          <w:sz w:val="28"/>
          <w:szCs w:val="28"/>
        </w:rPr>
        <w:t>ой</w:t>
      </w:r>
      <w:r w:rsidRPr="00842A7D">
        <w:rPr>
          <w:rFonts w:ascii="Times New Roman" w:hAnsi="Times New Roman" w:cs="Times New Roman"/>
          <w:sz w:val="28"/>
          <w:szCs w:val="28"/>
        </w:rPr>
        <w:t xml:space="preserve"> (</w:t>
      </w:r>
      <w:r w:rsidRPr="00842A7D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18</w:t>
      </w:r>
      <w:r w:rsidR="000D72F4">
        <w:rPr>
          <w:rFonts w:ascii="Times New Roman" w:hAnsi="Times New Roman" w:cs="Times New Roman"/>
          <w:color w:val="000000"/>
          <w:sz w:val="28"/>
          <w:szCs w:val="28"/>
        </w:rPr>
        <w:t>.04.</w:t>
      </w:r>
      <w:r w:rsidRPr="00842A7D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0D7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7D">
        <w:rPr>
          <w:rFonts w:ascii="Times New Roman" w:hAnsi="Times New Roman" w:cs="Times New Roman"/>
          <w:sz w:val="28"/>
          <w:szCs w:val="28"/>
        </w:rPr>
        <w:t>№</w:t>
      </w:r>
      <w:r w:rsidR="000D72F4">
        <w:rPr>
          <w:rFonts w:ascii="Times New Roman" w:hAnsi="Times New Roman" w:cs="Times New Roman"/>
          <w:sz w:val="28"/>
          <w:szCs w:val="28"/>
        </w:rPr>
        <w:t xml:space="preserve"> </w:t>
      </w:r>
      <w:r w:rsidRPr="00842A7D">
        <w:rPr>
          <w:rFonts w:ascii="Times New Roman" w:hAnsi="Times New Roman" w:cs="Times New Roman"/>
          <w:color w:val="000000"/>
          <w:sz w:val="28"/>
          <w:szCs w:val="28"/>
        </w:rPr>
        <w:t>317</w:t>
      </w:r>
      <w:r w:rsidR="000D72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42A7D">
        <w:rPr>
          <w:rFonts w:ascii="Times New Roman" w:hAnsi="Times New Roman" w:cs="Times New Roman"/>
          <w:sz w:val="28"/>
          <w:szCs w:val="28"/>
        </w:rPr>
        <w:t>и Программ</w:t>
      </w:r>
      <w:r w:rsidR="000D72F4">
        <w:rPr>
          <w:rFonts w:ascii="Times New Roman" w:hAnsi="Times New Roman" w:cs="Times New Roman"/>
          <w:sz w:val="28"/>
          <w:szCs w:val="28"/>
        </w:rPr>
        <w:t>ой</w:t>
      </w:r>
      <w:r w:rsidRPr="00842A7D">
        <w:rPr>
          <w:rFonts w:ascii="Times New Roman" w:hAnsi="Times New Roman" w:cs="Times New Roman"/>
          <w:sz w:val="28"/>
          <w:szCs w:val="28"/>
        </w:rPr>
        <w:t xml:space="preserve"> «Цифровая экономика Российской Федерации»</w:t>
      </w:r>
      <w:r w:rsidR="000D72F4">
        <w:rPr>
          <w:rFonts w:ascii="Times New Roman" w:hAnsi="Times New Roman" w:cs="Times New Roman"/>
          <w:sz w:val="28"/>
          <w:szCs w:val="28"/>
        </w:rPr>
        <w:t xml:space="preserve"> (</w:t>
      </w:r>
      <w:r w:rsidRPr="00842A7D">
        <w:rPr>
          <w:rFonts w:ascii="Times New Roman" w:hAnsi="Times New Roman" w:cs="Times New Roman"/>
          <w:sz w:val="28"/>
          <w:szCs w:val="28"/>
        </w:rPr>
        <w:t>Распоряжение Правительства РФ от 28</w:t>
      </w:r>
      <w:r w:rsidR="000D72F4">
        <w:rPr>
          <w:rFonts w:ascii="Times New Roman" w:hAnsi="Times New Roman" w:cs="Times New Roman"/>
          <w:sz w:val="28"/>
          <w:szCs w:val="28"/>
        </w:rPr>
        <w:t>.07.</w:t>
      </w:r>
      <w:r w:rsidRPr="00842A7D">
        <w:rPr>
          <w:rFonts w:ascii="Times New Roman" w:hAnsi="Times New Roman" w:cs="Times New Roman"/>
          <w:sz w:val="28"/>
          <w:szCs w:val="28"/>
        </w:rPr>
        <w:t>2017 № 1632-р</w:t>
      </w:r>
      <w:r w:rsidR="000D72F4">
        <w:rPr>
          <w:rFonts w:ascii="Times New Roman" w:hAnsi="Times New Roman" w:cs="Times New Roman"/>
          <w:sz w:val="28"/>
          <w:szCs w:val="28"/>
        </w:rPr>
        <w:t>)</w:t>
      </w:r>
      <w:r w:rsidRPr="00842A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588CA" w14:textId="15D3A006" w:rsidR="0087799D" w:rsidRPr="00A63BB9" w:rsidRDefault="004935CE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Предметная область «Технология»</w:t>
      </w:r>
      <w:r w:rsidR="00835AAC" w:rsidRPr="00A63BB9">
        <w:rPr>
          <w:color w:val="2D2D2D"/>
          <w:spacing w:val="2"/>
          <w:sz w:val="28"/>
          <w:szCs w:val="28"/>
        </w:rPr>
        <w:t xml:space="preserve"> является организующим ядром вхождения в мир </w:t>
      </w:r>
      <w:r w:rsidR="000D72F4" w:rsidRPr="00A63BB9">
        <w:rPr>
          <w:color w:val="2D2D2D"/>
          <w:spacing w:val="2"/>
          <w:sz w:val="28"/>
          <w:szCs w:val="28"/>
        </w:rPr>
        <w:t xml:space="preserve">материальных, информационных, коммуникационных, когнитивных и социальных </w:t>
      </w:r>
      <w:r w:rsidR="00835AAC" w:rsidRPr="00A63BB9">
        <w:rPr>
          <w:color w:val="2D2D2D"/>
          <w:spacing w:val="2"/>
          <w:sz w:val="28"/>
          <w:szCs w:val="28"/>
        </w:rPr>
        <w:t>технологий</w:t>
      </w:r>
      <w:r w:rsidR="000D72F4">
        <w:rPr>
          <w:color w:val="2D2D2D"/>
          <w:spacing w:val="2"/>
          <w:sz w:val="28"/>
          <w:szCs w:val="28"/>
        </w:rPr>
        <w:t>.</w:t>
      </w:r>
      <w:r w:rsidR="00835AAC" w:rsidRPr="00A63BB9">
        <w:rPr>
          <w:color w:val="2D2D2D"/>
          <w:spacing w:val="2"/>
          <w:sz w:val="28"/>
          <w:szCs w:val="28"/>
        </w:rPr>
        <w:t xml:space="preserve"> В рамках </w:t>
      </w:r>
      <w:r w:rsidR="000D72F4">
        <w:rPr>
          <w:color w:val="2D2D2D"/>
          <w:spacing w:val="2"/>
          <w:sz w:val="28"/>
          <w:szCs w:val="28"/>
        </w:rPr>
        <w:t xml:space="preserve">ее </w:t>
      </w:r>
      <w:r w:rsidR="00835AAC" w:rsidRPr="00A63BB9">
        <w:rPr>
          <w:color w:val="2D2D2D"/>
          <w:spacing w:val="2"/>
          <w:sz w:val="28"/>
          <w:szCs w:val="28"/>
        </w:rPr>
        <w:t>освоения происходит приобретение базовых навыков работы с современным технологическим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</w:t>
      </w:r>
    </w:p>
    <w:p w14:paraId="0E9D692E" w14:textId="77777777" w:rsidR="00A31EE3" w:rsidRDefault="000D72F4" w:rsidP="00E8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="00835AAC" w:rsidRPr="002C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форматы направлены в большей степени на формирование учебных навыков и в недостаточной мере формируют практические компетенции детей и подростков. </w:t>
      </w:r>
      <w:r w:rsidR="00E8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5AAC" w:rsidRPr="002C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обучения сводятся к знакомству с методами ручной обработки различных типов, не формируют технологическую культуру, проектное мышление и навыки проектной деятельности, не вводят в мир современных технологий, ограничивая его сферой материального производства простых продуктов. </w:t>
      </w:r>
    </w:p>
    <w:p w14:paraId="47D8BB3D" w14:textId="77777777" w:rsidR="00A31EE3" w:rsidRDefault="00A31EE3" w:rsidP="00E825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мастерских для обучения предмету «Технология» используется оборудование, срок эксплуатации которого составляет в среднем от 20 до 40 лет</w:t>
      </w:r>
      <w:r w:rsidR="007E24B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практически не используется высокотехнологичное оборудование.</w:t>
      </w:r>
    </w:p>
    <w:p w14:paraId="6093EF78" w14:textId="77777777" w:rsidR="000D72F4" w:rsidRDefault="007E24BC" w:rsidP="00E8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9-10-11-х классах предметная область не является обязательным предметом, внеурочная деятельность формируется образовательной организацией и не предусматривает обязательных часов на внеурочные курсы технологической направленности.</w:t>
      </w:r>
    </w:p>
    <w:p w14:paraId="2656C668" w14:textId="77777777" w:rsidR="00A31EE3" w:rsidRDefault="000D72F4" w:rsidP="00E8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предметной области «Технология» призвана </w:t>
      </w:r>
      <w:r w:rsidR="00835AAC" w:rsidRPr="002C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формирование у школьников технологического мышления в соответствии со схемой (потребность–цель–способ–результат), которая позвол</w:t>
      </w:r>
      <w:r w:rsidR="00A3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5AAC" w:rsidRPr="002C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решать задачи установления связей между образовательным и жизненным </w:t>
      </w:r>
      <w:r w:rsidR="00835AAC" w:rsidRPr="002C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пространством</w:t>
      </w:r>
      <w:r w:rsidR="00A3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35AAC" w:rsidRPr="002C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обучающихся ресурс практических умений и опыта, необходимых для разумной организации собственной жизни</w:t>
      </w:r>
      <w:r w:rsidR="00A3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064843" w14:textId="77777777" w:rsidR="00835AAC" w:rsidRPr="002C2ABC" w:rsidRDefault="00754156" w:rsidP="00E825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</w:t>
      </w:r>
      <w:r w:rsidR="00835AAC" w:rsidRPr="002C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создание иных образовательных условий или особой междисциплинарной среды, где всё пространство станет практически ориентированным, универсальным для проведения исследований, измерений, создания цифровых конструкций и моделей, прототипов инновационных IT продуктов. Это позволит обучающимся развивать изобретательские и предпринимательские компетенции, разрабатывать технологические и информационные проекты для использования их на практике.</w:t>
      </w:r>
    </w:p>
    <w:p w14:paraId="0E0F334B" w14:textId="77777777" w:rsidR="00962765" w:rsidRDefault="00835AAC" w:rsidP="00E8253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4E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E24BC" w:rsidRPr="007A4EC2">
        <w:rPr>
          <w:rFonts w:ascii="Times New Roman" w:hAnsi="Times New Roman" w:cs="Times New Roman"/>
          <w:color w:val="000000"/>
          <w:sz w:val="28"/>
          <w:szCs w:val="28"/>
        </w:rPr>
        <w:t>Сахалинской области</w:t>
      </w:r>
      <w:r w:rsidRPr="007A4EC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проекта планируется </w:t>
      </w:r>
      <w:r w:rsidR="00361BA7" w:rsidRPr="007A4EC2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технологий, изучаемых на ознако</w:t>
      </w:r>
      <w:r w:rsidR="00071670" w:rsidRPr="007A4EC2">
        <w:rPr>
          <w:rFonts w:ascii="Times New Roman" w:hAnsi="Times New Roman" w:cs="Times New Roman"/>
          <w:color w:val="000000"/>
          <w:sz w:val="28"/>
          <w:szCs w:val="28"/>
        </w:rPr>
        <w:t>мительном и продвинутом уровнях с учетом социально-экономического развития региона.</w:t>
      </w:r>
      <w:r w:rsidR="00361BA7" w:rsidRPr="007A4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670" w:rsidRPr="007A4E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1BA7" w:rsidRPr="007A4EC2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бщеобразовательными организациями, участниками реализации проекта в 2019 году, </w:t>
      </w:r>
      <w:r w:rsidR="00071670" w:rsidRPr="007A4EC2">
        <w:rPr>
          <w:rFonts w:ascii="Times New Roman" w:hAnsi="Times New Roman" w:cs="Times New Roman"/>
          <w:color w:val="000000"/>
          <w:sz w:val="28"/>
          <w:szCs w:val="28"/>
        </w:rPr>
        <w:t xml:space="preserve">будут спроектированы </w:t>
      </w:r>
      <w:r w:rsidR="00361BA7" w:rsidRPr="007A4EC2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071670" w:rsidRPr="007A4EC2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61BA7" w:rsidRPr="007A4E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</w:t>
      </w:r>
      <w:r w:rsidR="00071670" w:rsidRPr="007A4EC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обеспечивающие содержательную и процессуальную интеграцию предметной области «Технология» с другими общеобразовательными предметами (физикой, информатикой, биологией, химией и др.). Разработаны рабочие программы курсов по выбору технологической направленности, таких как «Робототехника», «Информационные технологии», «Дизайн» </w:t>
      </w:r>
      <w:r w:rsidR="007A4EC2" w:rsidRPr="007A4EC2">
        <w:rPr>
          <w:rFonts w:ascii="Times New Roman" w:hAnsi="Times New Roman" w:cs="Times New Roman"/>
          <w:color w:val="000000"/>
          <w:sz w:val="28"/>
          <w:szCs w:val="28"/>
        </w:rPr>
        <w:t>с возможностью реализации в сетевой форме на базе</w:t>
      </w:r>
      <w:r w:rsidR="007A4EC2">
        <w:rPr>
          <w:color w:val="000000"/>
          <w:sz w:val="28"/>
          <w:szCs w:val="28"/>
        </w:rPr>
        <w:t xml:space="preserve"> </w:t>
      </w:r>
      <w:r w:rsidR="007A4EC2" w:rsidRPr="00842A7D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962765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дополнительного, среднего профессионального, высшего профессионального образования, сектора реальной экономики.</w:t>
      </w:r>
    </w:p>
    <w:p w14:paraId="782F8EDF" w14:textId="77777777" w:rsidR="007A4EC2" w:rsidRDefault="007A4EC2" w:rsidP="00E82539">
      <w:pPr>
        <w:spacing w:after="0" w:line="36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Географические особенности</w:t>
      </w:r>
      <w:r w:rsidR="00962765">
        <w:rPr>
          <w:rFonts w:ascii="Times New Roman" w:hAnsi="Times New Roman"/>
          <w:color w:val="000000" w:themeColor="text1"/>
          <w:sz w:val="28"/>
          <w:szCs w:val="28"/>
        </w:rPr>
        <w:t xml:space="preserve"> региона обусл</w:t>
      </w:r>
      <w:r w:rsidR="00131BF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62765">
        <w:rPr>
          <w:rFonts w:ascii="Times New Roman" w:hAnsi="Times New Roman"/>
          <w:color w:val="000000" w:themeColor="text1"/>
          <w:sz w:val="28"/>
          <w:szCs w:val="28"/>
        </w:rPr>
        <w:t xml:space="preserve">вливают наличие малых городов и сельских территорий, в которых отсутствуют возможности организации предметной области «Технология» </w:t>
      </w:r>
      <w:r w:rsidR="00131BFD">
        <w:rPr>
          <w:rFonts w:ascii="Times New Roman" w:hAnsi="Times New Roman"/>
          <w:color w:val="000000" w:themeColor="text1"/>
          <w:sz w:val="28"/>
          <w:szCs w:val="28"/>
        </w:rPr>
        <w:t>на высокооснащенных ученико-местах. В этих случаях предполагается создание высокооснащенных ученико-мест в рамках системы дополнительного образования на базе общеобразовательных организаций. В 2019 году в реализации проекта примут участие не менее 5 общеобразовательных организаций.</w:t>
      </w:r>
    </w:p>
    <w:p w14:paraId="5388FDEB" w14:textId="77777777" w:rsidR="001C324E" w:rsidRDefault="001C324E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4981F26B" w14:textId="06674626" w:rsidR="00C05AB3" w:rsidRPr="007E24BC" w:rsidRDefault="00C05AB3" w:rsidP="00E825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24BC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деятельности по </w:t>
      </w:r>
      <w:r w:rsidR="007E24BC" w:rsidRPr="007E24BC">
        <w:rPr>
          <w:rFonts w:ascii="Times New Roman" w:hAnsi="Times New Roman" w:cs="Times New Roman"/>
          <w:sz w:val="28"/>
          <w:szCs w:val="28"/>
        </w:rPr>
        <w:t>в</w:t>
      </w:r>
      <w:r w:rsidR="007E24BC" w:rsidRPr="007E24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недрению на уровнях основного общего и среднего общего образования новых метод</w:t>
      </w:r>
      <w:r w:rsidR="004935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обучения предметной области «Технология»</w:t>
      </w:r>
      <w:bookmarkStart w:id="0" w:name="_GoBack"/>
      <w:bookmarkEnd w:id="0"/>
      <w:r w:rsidR="007E24BC" w:rsidRPr="007E24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E24BC">
        <w:rPr>
          <w:rFonts w:ascii="Times New Roman" w:hAnsi="Times New Roman" w:cs="Times New Roman"/>
          <w:sz w:val="28"/>
          <w:szCs w:val="28"/>
        </w:rPr>
        <w:t>являются:</w:t>
      </w:r>
    </w:p>
    <w:p w14:paraId="193DC8BE" w14:textId="77777777" w:rsidR="007E24BC" w:rsidRDefault="00461B8E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B8E">
        <w:rPr>
          <w:sz w:val="28"/>
          <w:szCs w:val="28"/>
        </w:rPr>
        <w:t>- инвентаризация наличия высокооснащенных мест в</w:t>
      </w:r>
      <w:r>
        <w:rPr>
          <w:sz w:val="28"/>
          <w:szCs w:val="28"/>
        </w:rPr>
        <w:t xml:space="preserve"> системе дополнительного, профессионального образования и реального сектора экономики</w:t>
      </w:r>
      <w:r w:rsidR="00E82539">
        <w:rPr>
          <w:sz w:val="28"/>
          <w:szCs w:val="28"/>
        </w:rPr>
        <w:t xml:space="preserve"> в муниципальных образованиях региона</w:t>
      </w:r>
      <w:r>
        <w:rPr>
          <w:sz w:val="28"/>
          <w:szCs w:val="28"/>
        </w:rPr>
        <w:t>;</w:t>
      </w:r>
    </w:p>
    <w:p w14:paraId="724ADAA4" w14:textId="77777777" w:rsidR="00E82539" w:rsidRDefault="00E82539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высокооснащенных мест </w:t>
      </w:r>
      <w:r w:rsidRPr="00E82539">
        <w:rPr>
          <w:color w:val="000000"/>
          <w:sz w:val="28"/>
          <w:szCs w:val="28"/>
        </w:rPr>
        <w:t xml:space="preserve">на базе </w:t>
      </w:r>
      <w:r w:rsidRPr="00E82539">
        <w:rPr>
          <w:color w:val="000000" w:themeColor="text1"/>
          <w:sz w:val="28"/>
          <w:szCs w:val="28"/>
        </w:rPr>
        <w:t>организаций</w:t>
      </w:r>
      <w:r>
        <w:rPr>
          <w:color w:val="000000" w:themeColor="text1"/>
          <w:sz w:val="28"/>
          <w:szCs w:val="28"/>
        </w:rPr>
        <w:t xml:space="preserve"> дополнительного и среднего профессионального образования;</w:t>
      </w:r>
    </w:p>
    <w:p w14:paraId="3CB2B991" w14:textId="77777777" w:rsidR="00E82539" w:rsidRDefault="00461B8E" w:rsidP="00E8253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539">
        <w:rPr>
          <w:rFonts w:ascii="Times New Roman" w:hAnsi="Times New Roman" w:cs="Times New Roman"/>
          <w:sz w:val="28"/>
          <w:szCs w:val="28"/>
        </w:rPr>
        <w:t xml:space="preserve">- </w:t>
      </w:r>
      <w:r w:rsidR="00E82539" w:rsidRPr="00E82539">
        <w:rPr>
          <w:rFonts w:ascii="Times New Roman" w:hAnsi="Times New Roman" w:cs="Times New Roman"/>
          <w:sz w:val="28"/>
          <w:szCs w:val="28"/>
        </w:rPr>
        <w:t>обновление основных общеобразовательных программ с возможностью использования сетевой формы обучения</w:t>
      </w:r>
      <w:r w:rsidR="00E82539" w:rsidRPr="00E82539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 w:rsidR="00E82539" w:rsidRPr="00E825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E8253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дополнительного, среднего профессионального, высшего профессионального образования, сектора реальной экономики;</w:t>
      </w:r>
    </w:p>
    <w:p w14:paraId="2F85D069" w14:textId="77777777" w:rsidR="00461B8E" w:rsidRDefault="00E82539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учителей предметной области «Технология».</w:t>
      </w:r>
    </w:p>
    <w:p w14:paraId="3B9912BA" w14:textId="77777777" w:rsidR="00D94429" w:rsidRDefault="00131BFD" w:rsidP="00E82539">
      <w:pPr>
        <w:pStyle w:val="ConsPlusTitle"/>
        <w:widowControl/>
        <w:spacing w:line="360" w:lineRule="auto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Создание высокооснащенных ученико-мест</w:t>
      </w:r>
      <w:r w:rsidR="00725895">
        <w:rPr>
          <w:rFonts w:ascii="Times New Roman" w:hAnsi="Times New Roman" w:cs="Times New Roman"/>
          <w:b w:val="0"/>
          <w:sz w:val="28"/>
          <w:szCs w:val="28"/>
        </w:rPr>
        <w:t xml:space="preserve"> в 2019 году реализуется за счет средств областного бюджета, направляемых на:</w:t>
      </w:r>
    </w:p>
    <w:p w14:paraId="7A704774" w14:textId="77777777" w:rsidR="00725895" w:rsidRDefault="00725895" w:rsidP="00E82539">
      <w:pPr>
        <w:pStyle w:val="ConsPlusTitle"/>
        <w:widowControl/>
        <w:spacing w:line="360" w:lineRule="auto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укрепление материально-технической базы учреждений системы дополнительного образования (субсидия</w:t>
      </w:r>
      <w:r w:rsidR="00754156" w:rsidRPr="007541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156" w:rsidRPr="00754156">
        <w:rPr>
          <w:rFonts w:ascii="Times New Roman" w:hAnsi="Times New Roman" w:cs="Times New Roman"/>
          <w:b w:val="0"/>
          <w:sz w:val="28"/>
          <w:szCs w:val="28"/>
        </w:rPr>
        <w:t>на приобретение оборудования по направленности «научно-техническое творчество» в системе дополнительного образования</w:t>
      </w:r>
      <w:r w:rsidR="0075415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0721DD5" w14:textId="77777777" w:rsidR="00725895" w:rsidRDefault="00725895" w:rsidP="00E82539">
      <w:pPr>
        <w:pStyle w:val="ConsPlusTitle"/>
        <w:widowControl/>
        <w:spacing w:line="360" w:lineRule="auto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54156">
        <w:rPr>
          <w:rFonts w:ascii="Times New Roman" w:hAnsi="Times New Roman" w:cs="Times New Roman"/>
          <w:b w:val="0"/>
          <w:sz w:val="28"/>
          <w:szCs w:val="28"/>
        </w:rPr>
        <w:t xml:space="preserve">развитие сахалинского технопарка «Кванториум» и </w:t>
      </w:r>
      <w:r>
        <w:rPr>
          <w:rFonts w:ascii="Times New Roman" w:hAnsi="Times New Roman" w:cs="Times New Roman"/>
          <w:b w:val="0"/>
          <w:sz w:val="28"/>
          <w:szCs w:val="28"/>
        </w:rPr>
        <w:t>создание детских техноклассов в рамках реализации регионального проекта «Успех каждого ребенка»</w:t>
      </w:r>
      <w:r w:rsidR="0075415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4EF5568" w14:textId="77777777" w:rsidR="00754156" w:rsidRPr="00725895" w:rsidRDefault="00754156" w:rsidP="00754156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создание </w:t>
      </w:r>
      <w:r w:rsidRPr="00725895">
        <w:rPr>
          <w:color w:val="000000" w:themeColor="text1"/>
          <w:sz w:val="28"/>
          <w:szCs w:val="28"/>
        </w:rPr>
        <w:t>высокооснащенны</w:t>
      </w:r>
      <w:r>
        <w:rPr>
          <w:color w:val="000000" w:themeColor="text1"/>
          <w:sz w:val="28"/>
          <w:szCs w:val="28"/>
        </w:rPr>
        <w:t>х</w:t>
      </w:r>
      <w:r w:rsidRPr="00725895">
        <w:rPr>
          <w:color w:val="000000" w:themeColor="text1"/>
          <w:sz w:val="28"/>
          <w:szCs w:val="28"/>
        </w:rPr>
        <w:t xml:space="preserve"> ученико-мест</w:t>
      </w:r>
      <w:r>
        <w:rPr>
          <w:color w:val="000000" w:themeColor="text1"/>
          <w:sz w:val="28"/>
          <w:szCs w:val="28"/>
        </w:rPr>
        <w:t xml:space="preserve"> в системе дополнительного образования </w:t>
      </w:r>
      <w:r w:rsidR="00A41A6C">
        <w:rPr>
          <w:color w:val="000000" w:themeColor="text1"/>
          <w:sz w:val="28"/>
          <w:szCs w:val="28"/>
        </w:rPr>
        <w:t xml:space="preserve">конкретной </w:t>
      </w:r>
      <w:r>
        <w:rPr>
          <w:color w:val="000000" w:themeColor="text1"/>
          <w:sz w:val="28"/>
          <w:szCs w:val="28"/>
        </w:rPr>
        <w:t>школы.</w:t>
      </w:r>
    </w:p>
    <w:p w14:paraId="1CAC7F9A" w14:textId="77777777" w:rsidR="00877975" w:rsidRPr="00A41A6C" w:rsidRDefault="00877975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1A6C">
        <w:rPr>
          <w:sz w:val="28"/>
          <w:szCs w:val="28"/>
        </w:rPr>
        <w:t>Ожидаемые результаты</w:t>
      </w:r>
      <w:r w:rsidR="00A41A6C">
        <w:rPr>
          <w:sz w:val="28"/>
          <w:szCs w:val="28"/>
        </w:rPr>
        <w:t>:</w:t>
      </w:r>
    </w:p>
    <w:p w14:paraId="20A80480" w14:textId="77777777" w:rsidR="0087799D" w:rsidRPr="00725895" w:rsidRDefault="00A41A6C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="00725895">
        <w:rPr>
          <w:color w:val="000000" w:themeColor="text1"/>
          <w:sz w:val="28"/>
          <w:szCs w:val="28"/>
        </w:rPr>
        <w:t xml:space="preserve">е менее чем в </w:t>
      </w:r>
      <w:r w:rsidR="0087799D" w:rsidRPr="00725895">
        <w:rPr>
          <w:color w:val="000000" w:themeColor="text1"/>
          <w:sz w:val="28"/>
          <w:szCs w:val="28"/>
        </w:rPr>
        <w:t>5</w:t>
      </w:r>
      <w:r w:rsidR="00725895">
        <w:rPr>
          <w:color w:val="000000" w:themeColor="text1"/>
          <w:sz w:val="28"/>
          <w:szCs w:val="28"/>
        </w:rPr>
        <w:t>-ти</w:t>
      </w:r>
      <w:r w:rsidR="0087799D" w:rsidRPr="00725895">
        <w:rPr>
          <w:color w:val="000000" w:themeColor="text1"/>
          <w:sz w:val="28"/>
          <w:szCs w:val="28"/>
        </w:rPr>
        <w:t xml:space="preserve"> </w:t>
      </w:r>
      <w:r w:rsidR="003B3F4F">
        <w:rPr>
          <w:color w:val="000000" w:themeColor="text1"/>
          <w:sz w:val="28"/>
          <w:szCs w:val="28"/>
        </w:rPr>
        <w:t xml:space="preserve">общеобразовательных </w:t>
      </w:r>
      <w:r w:rsidR="0087799D" w:rsidRPr="00725895">
        <w:rPr>
          <w:color w:val="000000" w:themeColor="text1"/>
          <w:sz w:val="28"/>
          <w:szCs w:val="28"/>
        </w:rPr>
        <w:t xml:space="preserve">организациях </w:t>
      </w:r>
      <w:r w:rsidR="00725895">
        <w:rPr>
          <w:color w:val="000000" w:themeColor="text1"/>
          <w:sz w:val="28"/>
          <w:szCs w:val="28"/>
        </w:rPr>
        <w:t xml:space="preserve">созданы </w:t>
      </w:r>
      <w:r w:rsidR="0087799D" w:rsidRPr="00725895">
        <w:rPr>
          <w:color w:val="000000" w:themeColor="text1"/>
          <w:sz w:val="28"/>
          <w:szCs w:val="28"/>
        </w:rPr>
        <w:t>высокооснащенные ученико-места</w:t>
      </w:r>
      <w:r w:rsidR="003B3F4F">
        <w:rPr>
          <w:color w:val="000000" w:themeColor="text1"/>
          <w:sz w:val="28"/>
          <w:szCs w:val="28"/>
        </w:rPr>
        <w:t xml:space="preserve"> в системе дополнительного образования</w:t>
      </w:r>
      <w:r w:rsidR="00902131">
        <w:rPr>
          <w:color w:val="000000" w:themeColor="text1"/>
          <w:sz w:val="28"/>
          <w:szCs w:val="28"/>
        </w:rPr>
        <w:t xml:space="preserve"> школы</w:t>
      </w:r>
      <w:r>
        <w:rPr>
          <w:color w:val="000000" w:themeColor="text1"/>
          <w:sz w:val="28"/>
          <w:szCs w:val="28"/>
        </w:rPr>
        <w:t>;</w:t>
      </w:r>
    </w:p>
    <w:p w14:paraId="68C155E6" w14:textId="77777777" w:rsidR="0087799D" w:rsidRPr="00725895" w:rsidRDefault="00A41A6C" w:rsidP="00E82539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25895" w:rsidRPr="00725895">
        <w:rPr>
          <w:rFonts w:ascii="Times New Roman" w:hAnsi="Times New Roman"/>
          <w:sz w:val="28"/>
          <w:szCs w:val="28"/>
        </w:rPr>
        <w:t>3%</w:t>
      </w:r>
      <w:r w:rsidR="0087799D" w:rsidRPr="00725895">
        <w:rPr>
          <w:rFonts w:ascii="Times New Roman" w:hAnsi="Times New Roman"/>
          <w:sz w:val="28"/>
          <w:szCs w:val="28"/>
        </w:rPr>
        <w:t xml:space="preserve"> общеобразовательных организаций реализую</w:t>
      </w:r>
      <w:r w:rsidR="00725895">
        <w:rPr>
          <w:rFonts w:ascii="Times New Roman" w:hAnsi="Times New Roman"/>
          <w:sz w:val="28"/>
          <w:szCs w:val="28"/>
        </w:rPr>
        <w:t>т</w:t>
      </w:r>
      <w:r w:rsidR="0087799D" w:rsidRPr="00725895">
        <w:rPr>
          <w:rFonts w:ascii="Times New Roman" w:hAnsi="Times New Roman"/>
          <w:sz w:val="28"/>
          <w:szCs w:val="28"/>
        </w:rPr>
        <w:t xml:space="preserve"> </w:t>
      </w:r>
      <w:r w:rsidR="0087799D" w:rsidRPr="00725895">
        <w:rPr>
          <w:rFonts w:ascii="Times New Roman" w:hAnsi="Times New Roman"/>
          <w:color w:val="000000" w:themeColor="text1"/>
          <w:sz w:val="28"/>
          <w:szCs w:val="28"/>
        </w:rPr>
        <w:t>предметную область «Технология» на базе организаций, имеющих высокооснащенные ученико-места, в том числе детских технопарков «Кванториум»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C09499F" w14:textId="77777777" w:rsidR="0087799D" w:rsidRPr="00725895" w:rsidRDefault="00A41A6C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895" w:rsidRPr="00725895">
        <w:rPr>
          <w:sz w:val="28"/>
          <w:szCs w:val="28"/>
        </w:rPr>
        <w:t>3% общеобразовательных организаций р</w:t>
      </w:r>
      <w:r w:rsidR="00725895" w:rsidRPr="00725895">
        <w:rPr>
          <w:color w:val="000000" w:themeColor="text1"/>
          <w:sz w:val="28"/>
          <w:szCs w:val="28"/>
        </w:rPr>
        <w:t>еализуют программы начального общего, основного общего и среднего общего образования в сетевой форме.</w:t>
      </w:r>
    </w:p>
    <w:p w14:paraId="6B5A3645" w14:textId="77777777" w:rsidR="00877975" w:rsidRDefault="00860F1C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 в 2019 году будет осуществляться в соответствии с</w:t>
      </w:r>
      <w:r w:rsidR="00A36D4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A36D48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ая</w:t>
      </w:r>
      <w:r w:rsidR="00A36D48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="00A36D48">
        <w:rPr>
          <w:sz w:val="28"/>
          <w:szCs w:val="28"/>
        </w:rPr>
        <w:t xml:space="preserve">») на </w:t>
      </w:r>
      <w:r w:rsidR="00A41A6C">
        <w:rPr>
          <w:sz w:val="28"/>
          <w:szCs w:val="28"/>
        </w:rPr>
        <w:t xml:space="preserve">региональном, муниципальном </w:t>
      </w:r>
      <w:r w:rsidR="00A36D48">
        <w:rPr>
          <w:sz w:val="28"/>
          <w:szCs w:val="28"/>
        </w:rPr>
        <w:t>уровнях, уровне общеобразовательной организации с предоставлением ежеквартальной отчетности в Сахминобр.</w:t>
      </w:r>
    </w:p>
    <w:p w14:paraId="7EE0E947" w14:textId="77777777" w:rsidR="00A36D48" w:rsidRDefault="00A36D48" w:rsidP="00E8253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результаты Дорожной карты ежеквартально рассматриваются ведомственным проектным офисом в целях анализа и корректировки реализуемых мероприятий</w:t>
      </w:r>
      <w:r w:rsidR="00860F1C">
        <w:rPr>
          <w:sz w:val="28"/>
          <w:szCs w:val="28"/>
        </w:rPr>
        <w:t>.</w:t>
      </w:r>
    </w:p>
    <w:sectPr w:rsidR="00A36D48" w:rsidSect="002F08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8717" w14:textId="77777777" w:rsidR="00AA2946" w:rsidRDefault="00AA2946" w:rsidP="002F0885">
      <w:pPr>
        <w:spacing w:after="0" w:line="240" w:lineRule="auto"/>
      </w:pPr>
      <w:r>
        <w:separator/>
      </w:r>
    </w:p>
  </w:endnote>
  <w:endnote w:type="continuationSeparator" w:id="0">
    <w:p w14:paraId="549939BF" w14:textId="77777777" w:rsidR="00AA2946" w:rsidRDefault="00AA2946" w:rsidP="002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8323" w14:textId="77777777" w:rsidR="00AA2946" w:rsidRDefault="00AA2946" w:rsidP="002F0885">
      <w:pPr>
        <w:spacing w:after="0" w:line="240" w:lineRule="auto"/>
      </w:pPr>
      <w:r>
        <w:separator/>
      </w:r>
    </w:p>
  </w:footnote>
  <w:footnote w:type="continuationSeparator" w:id="0">
    <w:p w14:paraId="065BC523" w14:textId="77777777" w:rsidR="00AA2946" w:rsidRDefault="00AA2946" w:rsidP="002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144383"/>
      <w:docPartObj>
        <w:docPartGallery w:val="Page Numbers (Top of Page)"/>
        <w:docPartUnique/>
      </w:docPartObj>
    </w:sdtPr>
    <w:sdtEndPr/>
    <w:sdtContent>
      <w:p w14:paraId="62A1DA59" w14:textId="7CE5F80D" w:rsidR="002F0885" w:rsidRDefault="002F08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CE">
          <w:rPr>
            <w:noProof/>
          </w:rPr>
          <w:t>3</w:t>
        </w:r>
        <w:r>
          <w:fldChar w:fldCharType="end"/>
        </w:r>
      </w:p>
    </w:sdtContent>
  </w:sdt>
  <w:p w14:paraId="76426278" w14:textId="77777777" w:rsidR="002F0885" w:rsidRDefault="002F08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098B"/>
    <w:multiLevelType w:val="hybridMultilevel"/>
    <w:tmpl w:val="1E865256"/>
    <w:lvl w:ilvl="0" w:tplc="91061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414AA8"/>
    <w:multiLevelType w:val="hybridMultilevel"/>
    <w:tmpl w:val="7E306CA0"/>
    <w:lvl w:ilvl="0" w:tplc="7DB61E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6"/>
    <w:rsid w:val="00071670"/>
    <w:rsid w:val="000D72F4"/>
    <w:rsid w:val="00120206"/>
    <w:rsid w:val="00131BFD"/>
    <w:rsid w:val="00177E68"/>
    <w:rsid w:val="00191E69"/>
    <w:rsid w:val="001C324E"/>
    <w:rsid w:val="00213591"/>
    <w:rsid w:val="002F0885"/>
    <w:rsid w:val="00361BA7"/>
    <w:rsid w:val="003B3F4F"/>
    <w:rsid w:val="004062A4"/>
    <w:rsid w:val="00461B8E"/>
    <w:rsid w:val="004840D7"/>
    <w:rsid w:val="004935CE"/>
    <w:rsid w:val="004A42D6"/>
    <w:rsid w:val="006402AB"/>
    <w:rsid w:val="00725895"/>
    <w:rsid w:val="00754156"/>
    <w:rsid w:val="007A4EC2"/>
    <w:rsid w:val="007E24BC"/>
    <w:rsid w:val="00835AAC"/>
    <w:rsid w:val="00842A7D"/>
    <w:rsid w:val="00860F1C"/>
    <w:rsid w:val="00877975"/>
    <w:rsid w:val="0087799D"/>
    <w:rsid w:val="008B7612"/>
    <w:rsid w:val="008E4FA6"/>
    <w:rsid w:val="00902131"/>
    <w:rsid w:val="00962765"/>
    <w:rsid w:val="00A31EE3"/>
    <w:rsid w:val="00A36D48"/>
    <w:rsid w:val="00A41A6C"/>
    <w:rsid w:val="00A56ECF"/>
    <w:rsid w:val="00A63BB9"/>
    <w:rsid w:val="00A8013A"/>
    <w:rsid w:val="00AA2946"/>
    <w:rsid w:val="00B010BD"/>
    <w:rsid w:val="00B045E9"/>
    <w:rsid w:val="00C05AB3"/>
    <w:rsid w:val="00CE05C1"/>
    <w:rsid w:val="00D94429"/>
    <w:rsid w:val="00E257D6"/>
    <w:rsid w:val="00E82539"/>
    <w:rsid w:val="00F47D61"/>
    <w:rsid w:val="00F55DAC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5AF"/>
  <w15:docId w15:val="{F501A8A7-ACB0-448F-9EFC-AA2AC37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E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4FA6"/>
    <w:rPr>
      <w:color w:val="0000FF"/>
      <w:u w:val="single"/>
    </w:rPr>
  </w:style>
  <w:style w:type="paragraph" w:customStyle="1" w:styleId="ConsPlusTitle">
    <w:name w:val="ConsPlusTitle"/>
    <w:rsid w:val="00A56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C0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885"/>
  </w:style>
  <w:style w:type="paragraph" w:styleId="a7">
    <w:name w:val="footer"/>
    <w:basedOn w:val="a"/>
    <w:link w:val="a8"/>
    <w:uiPriority w:val="99"/>
    <w:unhideWhenUsed/>
    <w:rsid w:val="002F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885"/>
  </w:style>
  <w:style w:type="character" w:customStyle="1" w:styleId="10">
    <w:name w:val="Заголовок 1 Знак"/>
    <w:basedOn w:val="a0"/>
    <w:link w:val="1"/>
    <w:uiPriority w:val="9"/>
    <w:rsid w:val="0083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3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C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A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9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Монагарова Наталья Петровна</dc:creator>
  <cp:keywords/>
  <dc:description/>
  <cp:lastModifiedBy>Лавренникова Наталья Владимировна</cp:lastModifiedBy>
  <cp:revision>7</cp:revision>
  <cp:lastPrinted>2019-04-19T04:52:00Z</cp:lastPrinted>
  <dcterms:created xsi:type="dcterms:W3CDTF">2019-04-13T07:00:00Z</dcterms:created>
  <dcterms:modified xsi:type="dcterms:W3CDTF">2019-04-19T04:53:00Z</dcterms:modified>
</cp:coreProperties>
</file>