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F" w:rsidRPr="006F135F" w:rsidRDefault="006F135F" w:rsidP="006F135F">
      <w:pPr>
        <w:shd w:val="clear" w:color="auto" w:fill="0A5794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fldChar w:fldCharType="begin"/>
      </w:r>
      <w:r w:rsidRPr="006F135F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instrText xml:space="preserve"> HYPERLINK "http://obr.kholmsk.ru/" \o "УПРАВЛЕНИЕ ОБРАЗОВАНИЯ АДМИНИСТРАЦИИ МУНИЦИПАЛЬНОГО ОБРАЗОВАНИЯ \«ХОЛМСКИЙ ГОРОДСКОЙ ОКРУГ\» - Г. ХОЛМСК, УЛ. СОВЕТСКАЯ, Д. 80 ТЕЛЕФОН ПРИЕМНОЙ: 8 (42433) 2-05-90" </w:instrText>
      </w:r>
      <w:r w:rsidRPr="006F135F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fldChar w:fldCharType="separate"/>
      </w:r>
      <w:r w:rsidRPr="006F135F">
        <w:rPr>
          <w:rFonts w:ascii="Arial" w:eastAsia="Times New Roman" w:hAnsi="Arial" w:cs="Arial"/>
          <w:b/>
          <w:bCs/>
          <w:color w:val="FFFFFF"/>
          <w:kern w:val="36"/>
          <w:sz w:val="60"/>
          <w:u w:val="single"/>
          <w:lang w:eastAsia="ru-RU"/>
        </w:rPr>
        <w:t>УПРАВЛЕНИЕ ОБРАЗОВАНИЯ АДМИНИСТРАЦИИ МУНИЦИПАЛЬНОГО ОБРАЗОВАНИЯ «ХОЛМСКИЙ ГОРОДСКОЙ ОКРУГ»</w:t>
      </w:r>
      <w:r w:rsidRPr="006F135F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fldChar w:fldCharType="end"/>
      </w:r>
    </w:p>
    <w:p w:rsidR="006F135F" w:rsidRPr="006F135F" w:rsidRDefault="006F135F" w:rsidP="006F135F">
      <w:pPr>
        <w:shd w:val="clear" w:color="auto" w:fill="0A5794"/>
        <w:spacing w:before="187" w:after="0" w:line="240" w:lineRule="auto"/>
        <w:jc w:val="center"/>
        <w:rPr>
          <w:rFonts w:ascii="Arial" w:eastAsia="Times New Roman" w:hAnsi="Arial" w:cs="Arial"/>
          <w:color w:val="C6D9DB"/>
          <w:lang w:eastAsia="ru-RU"/>
        </w:rPr>
      </w:pPr>
      <w:r w:rsidRPr="006F135F">
        <w:rPr>
          <w:rFonts w:ascii="Arial" w:eastAsia="Times New Roman" w:hAnsi="Arial" w:cs="Arial"/>
          <w:color w:val="C6D9DB"/>
          <w:lang w:eastAsia="ru-RU"/>
        </w:rPr>
        <w:t xml:space="preserve">Г. ХОЛМСК, УЛ. </w:t>
      </w:r>
      <w:proofErr w:type="gramStart"/>
      <w:r w:rsidRPr="006F135F">
        <w:rPr>
          <w:rFonts w:ascii="Arial" w:eastAsia="Times New Roman" w:hAnsi="Arial" w:cs="Arial"/>
          <w:color w:val="C6D9DB"/>
          <w:lang w:eastAsia="ru-RU"/>
        </w:rPr>
        <w:t>СОВЕТСКАЯ</w:t>
      </w:r>
      <w:proofErr w:type="gramEnd"/>
      <w:r w:rsidRPr="006F135F">
        <w:rPr>
          <w:rFonts w:ascii="Arial" w:eastAsia="Times New Roman" w:hAnsi="Arial" w:cs="Arial"/>
          <w:color w:val="C6D9DB"/>
          <w:lang w:eastAsia="ru-RU"/>
        </w:rPr>
        <w:t>, Д. 80 ТЕЛЕФОН ПРИЕМНОЙ: 8 (42433) 2-05-90</w:t>
      </w:r>
    </w:p>
    <w:p w:rsidR="006F135F" w:rsidRPr="006F135F" w:rsidRDefault="006F135F" w:rsidP="006F135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13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F135F" w:rsidRPr="006F135F" w:rsidRDefault="006F135F" w:rsidP="006F135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5" w:history="1">
        <w:r w:rsidRPr="006F135F">
          <w:rPr>
            <w:rFonts w:ascii="Arial" w:eastAsia="Times New Roman" w:hAnsi="Arial" w:cs="Arial"/>
            <w:color w:val="0A5794"/>
            <w:sz w:val="26"/>
            <w:u w:val="single"/>
            <w:lang w:eastAsia="ru-RU"/>
          </w:rPr>
          <w:t>Главная</w:t>
        </w:r>
      </w:hyperlink>
      <w:r w:rsidRPr="006F135F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6F135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</w:t>
      </w:r>
      <w:r w:rsidRPr="006F135F">
        <w:rPr>
          <w:rFonts w:ascii="Arial" w:eastAsia="Times New Roman" w:hAnsi="Arial" w:cs="Arial"/>
          <w:color w:val="333333"/>
          <w:sz w:val="26"/>
          <w:lang w:eastAsia="ru-RU"/>
        </w:rPr>
        <w:t> ЛЕТО-2017</w:t>
      </w:r>
    </w:p>
    <w:p w:rsidR="006F135F" w:rsidRPr="006F135F" w:rsidRDefault="006F135F" w:rsidP="006F135F">
      <w:pPr>
        <w:shd w:val="clear" w:color="auto" w:fill="FFFFFF"/>
        <w:spacing w:after="374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ru-RU"/>
        </w:rPr>
        <w:t>ЛЕТО-2017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Информация к заявочной кампании 2017 года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Министерство образования Сахалинской области обращает внимание родителей (законных представителей) на то, что в соответствии с п.4.3 постановления Правительства Сахалинской области от 30.12.2016 №704 путевка на отдых и оздоровление детей за счет средств областного бюджета предоставляется не чаще одного раза в год на одного ребенка.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С 01 февраля 2017 года в Сахалинской области стартует заявочная кампания на получение путевки в загородные оздоровительные лагеря Сахалинской области для детей в возрасте от 7 до 16 лет. Заявку можно оформить через автоматизированную информационную систему «</w:t>
      </w:r>
      <w:hyperlink r:id="rId6" w:history="1">
        <w:r w:rsidRPr="006F135F">
          <w:rPr>
            <w:rFonts w:ascii="Arial" w:eastAsia="Times New Roman" w:hAnsi="Arial" w:cs="Arial"/>
            <w:color w:val="0A5794"/>
            <w:sz w:val="30"/>
            <w:u w:val="single"/>
            <w:lang w:eastAsia="ru-RU"/>
          </w:rPr>
          <w:t>Е-Услуги «Образование</w:t>
        </w:r>
      </w:hyperlink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" w:history="1">
        <w:r w:rsidRPr="006F135F">
          <w:rPr>
            <w:rFonts w:ascii="Arial" w:eastAsia="Times New Roman" w:hAnsi="Arial" w:cs="Arial"/>
            <w:color w:val="0A5794"/>
            <w:sz w:val="30"/>
            <w:u w:val="single"/>
            <w:lang w:eastAsia="ru-RU"/>
          </w:rPr>
          <w:t>ПЕРЕЙТИ НА САЙТ</w:t>
        </w:r>
      </w:hyperlink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" w:history="1">
        <w:r w:rsidRPr="006F135F">
          <w:rPr>
            <w:rFonts w:ascii="Arial" w:eastAsia="Times New Roman" w:hAnsi="Arial" w:cs="Arial"/>
            <w:b/>
            <w:bCs/>
            <w:color w:val="0A5794"/>
            <w:sz w:val="30"/>
            <w:u w:val="single"/>
            <w:lang w:eastAsia="ru-RU"/>
          </w:rPr>
          <w:t>ГРАФИК приема заявлений для получения оздоровительных путевок в каникулярный период в загородные стационарные оздоровительные и санаторные организации сезонного и круглогодичного действия, расположенные на территории Сахалинской области в 2017 году</w:t>
        </w:r>
      </w:hyperlink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" w:history="1">
        <w:r w:rsidRPr="006F135F">
          <w:rPr>
            <w:rFonts w:ascii="Arial" w:eastAsia="Times New Roman" w:hAnsi="Arial" w:cs="Arial"/>
            <w:b/>
            <w:bCs/>
            <w:color w:val="0A5794"/>
            <w:sz w:val="30"/>
            <w:u w:val="single"/>
            <w:lang w:eastAsia="ru-RU"/>
          </w:rPr>
          <w:t xml:space="preserve">Инструкция по вводу данных </w:t>
        </w:r>
        <w:proofErr w:type="gramStart"/>
        <w:r w:rsidRPr="006F135F">
          <w:rPr>
            <w:rFonts w:ascii="Arial" w:eastAsia="Times New Roman" w:hAnsi="Arial" w:cs="Arial"/>
            <w:b/>
            <w:bCs/>
            <w:color w:val="0A5794"/>
            <w:sz w:val="30"/>
            <w:u w:val="single"/>
            <w:lang w:eastAsia="ru-RU"/>
          </w:rPr>
          <w:t>при</w:t>
        </w:r>
        <w:proofErr w:type="gramEnd"/>
        <w:r w:rsidRPr="006F135F">
          <w:rPr>
            <w:rFonts w:ascii="Arial" w:eastAsia="Times New Roman" w:hAnsi="Arial" w:cs="Arial"/>
            <w:b/>
            <w:bCs/>
            <w:color w:val="0A5794"/>
            <w:sz w:val="30"/>
            <w:u w:val="single"/>
            <w:lang w:eastAsia="ru-RU"/>
          </w:rPr>
          <w:t xml:space="preserve"> подачи заявления «Зачисление в ЗОЛ»</w:t>
        </w:r>
      </w:hyperlink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Перечень смен в оздоровительных лагерях Сахалинской области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 2017 году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ОАУ ОДЦ «ЮБИЛЕЙНЫЙ»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17 июня – 07 июля, 200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02 августа – 22 августа, 200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25 августа – 14 сентября, 200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01 ноября – 12 ноября (осенние каникулы), 200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26 декабря – 15 января (зимние каникулы), 200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ГБУСП «ЛЕСНОЕ ОЗЕРО»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20 марта – 02 апреля (весенние каникулы),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18 мая – 07 июня,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09 июня – 29 июня,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01 июля – 21 июля,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24 июля – 13 августа,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01 ноября – 12 ноября, (осенние каникулы),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25 декабря – 14 января, (зимние каникулы), 70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ОГАУ ЦМСР «ЧАЙКА»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30 мая – 19 июня, 250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23 июня – 13 июля, 250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18 июля – 07 августа, 250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10 августа – 30 августа, 250 путевок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Необходимые документы для подачи заявки на получение путевки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Ø копия документа, удостоверяющего личность заявителя (паспорт гражданина РФ);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Ø копия свидетельства о рождении ребенка (паспорта гражданина РФ с 14 лет);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Ø документ, подтверждающий факт проживания на территории Сахалинской области, выданный организацией, уполномоченной на его выдачу;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Ø справку о постановке на учет в органах социальной защиты Сахалинской области для детей, находящихся в трудной жизненной ситуации.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Ø оригинал и копию свидетельства об опекунстве (в случае если над ребенком установлено опекунство).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Предоставление путевки в оздоровительные учреждения: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Путевка на отдых и оздоровление детей за счет средств областного бюджета предоставляется родителям (законным представителям) ребенка не чаще 1 раза в год.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Путевки в оздоровительные учреждения распределяются по муниципальным образованиям Сахалинской области пропорционально численности детей, проживающих на территории муниципального образования, из расчета: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30% — для детей, находящихся в трудной жизненной ситуации;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70% — для всех детей, за исключением детей, находящихся в трудной жизненной ситуации.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Детям, находящимся в трудной жизненной ситуации, путевки в загородные стационарные и санаторные организации сезонного или круглогодичного действия, а также проезд до места отдыха и обратно, предоставляется бесплатно и оплачивается за счет средств областного бюджета.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Родители (законные представители) детей, не относящихся к категории «трудная жизненная ситуация» и проживающих на территории Сахалинской области, оплачивают 15% стоимости путевки, установленной оздоровительной организацией.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          Стоимость путевки в учреждениях отдыха и оздоровления в 2017 году составила:</w:t>
      </w:r>
    </w:p>
    <w:p w:rsidR="006F135F" w:rsidRPr="006F135F" w:rsidRDefault="006F135F" w:rsidP="006F1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Лесное озеро – 52 500 рублей;</w:t>
      </w:r>
    </w:p>
    <w:p w:rsidR="006F135F" w:rsidRPr="006F135F" w:rsidRDefault="006F135F" w:rsidP="006F1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Чайка – 43 785 рублей;</w:t>
      </w:r>
    </w:p>
    <w:p w:rsidR="006F135F" w:rsidRPr="006F135F" w:rsidRDefault="006F135F" w:rsidP="006F1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Юбилейный</w:t>
      </w:r>
      <w:proofErr w:type="gramEnd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– информация уточняется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 Оплата стоимости путевки родителями (законными представителями) детей, за исключением детей, находящихся в трудной жизненной ситуации, составит:</w:t>
      </w:r>
    </w:p>
    <w:p w:rsidR="006F135F" w:rsidRPr="006F135F" w:rsidRDefault="006F135F" w:rsidP="006F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Лесное озеро – 7875,0 рублей;</w:t>
      </w:r>
    </w:p>
    <w:p w:rsidR="006F135F" w:rsidRPr="006F135F" w:rsidRDefault="006F135F" w:rsidP="006F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Чайка – 6567,75 рубля;</w:t>
      </w:r>
    </w:p>
    <w:p w:rsidR="006F135F" w:rsidRPr="006F135F" w:rsidRDefault="006F135F" w:rsidP="006F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3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Юбилейный</w:t>
      </w:r>
      <w:proofErr w:type="gramEnd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– информация уточняется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Куда можно обратиться по вопросам организации летней оздоровительной кампании?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—  в министерство образования Сахалинской области, где с 1 февраля 2017 года по телефону 465-962 (Ершова Елена Геннадьевна) будет работать «горячая» телефонная линия по вопросам организации летней оздоровительной кампании 2017 года;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 — в муниципальные органы управления образованием.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Направление детей в учреждения отдыха и оздоровления, расположенные за пределами Сахалинской области (Республика Крым, </w:t>
      </w:r>
      <w:proofErr w:type="gramStart"/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г</w:t>
      </w:r>
      <w:proofErr w:type="gramEnd"/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. Севастополь)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         Направление детей на отдых в Республику Крым и </w:t>
      </w:r>
      <w:proofErr w:type="gramStart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</w:t>
      </w:r>
      <w:proofErr w:type="gramEnd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Севастополь за счет средств областного бюджета (500 путевок) – мера поощрения ребенка за отличную учебу, достижение высоких результатов в творчестве, искусстве, спорте, победу в предметных олимпиадах. Комплектование групп детей осуществляют муниципальные органы управления образованием.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Направление детей во Всероссийские детские центры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«Океан», «Орленок», «Смена» и международный детский центр «Артек»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        </w:t>
      </w:r>
      <w:proofErr w:type="gramStart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Направление детей (команд) во Всероссийские детские центры «Океан», «Орленок», «Смена» и международный детский </w:t>
      </w: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центр «Артек» за счет средств областного бюджета — мера поощрения ребенка (команды) за победу в областных, Всероссийских, международных мероприятиях, активную общественную работу в целях дальнейшего развития их способностей.</w:t>
      </w:r>
      <w:proofErr w:type="gramEnd"/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Комплектование групп детей осуществляет министерство образования Сахалинской области.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" w:history="1">
        <w:r w:rsidRPr="006F135F">
          <w:rPr>
            <w:rFonts w:ascii="Arial" w:eastAsia="Times New Roman" w:hAnsi="Arial" w:cs="Arial"/>
            <w:color w:val="0A5794"/>
            <w:sz w:val="30"/>
            <w:u w:val="single"/>
            <w:lang w:eastAsia="ru-RU"/>
          </w:rPr>
          <w:t>Квотирование оздоровительных путевок в загородные оздоровительные лагеря по муниципальным образованиям Сахалинской области</w:t>
        </w:r>
      </w:hyperlink>
    </w:p>
    <w:p w:rsidR="006F135F" w:rsidRPr="006F135F" w:rsidRDefault="006F135F" w:rsidP="006F135F">
      <w:pPr>
        <w:shd w:val="clear" w:color="auto" w:fill="FFFFFF"/>
        <w:spacing w:before="281" w:after="28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6F135F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«Горячая линия» по организации летнего отдыха</w:t>
      </w:r>
      <w:proofErr w:type="gramStart"/>
      <w:r w:rsidRPr="006F135F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br/>
        <w:t>С</w:t>
      </w:r>
      <w:proofErr w:type="gramEnd"/>
      <w:r w:rsidRPr="006F135F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 xml:space="preserve"> 23 января Управление образования открывает работу «горячей телефонной линии»</w:t>
      </w:r>
    </w:p>
    <w:p w:rsidR="006F135F" w:rsidRPr="006F135F" w:rsidRDefault="006F135F" w:rsidP="006F135F">
      <w:pPr>
        <w:shd w:val="clear" w:color="auto" w:fill="FFFFFF"/>
        <w:spacing w:after="28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вопросу организации летнего отдыха школьников в 2017 году.</w:t>
      </w:r>
    </w:p>
    <w:p w:rsidR="006F135F" w:rsidRPr="006F135F" w:rsidRDefault="006F135F" w:rsidP="006F135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" name="Рисунок 1" descr="https://i1.wp.com/obr.kholmsk.ru/wp-content/uploads/2017/01/123123.png?resize=150%2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obr.kholmsk.ru/wp-content/uploads/2017/01/123123.png?resize=150%2C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5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Звонки принимаются в рабочие дни с 9.00ч. до 17.00ч. по телефонам: 8(42433) 2-05-90, 2-04-41, 2-01-04.</w:t>
      </w:r>
    </w:p>
    <w:p w:rsidR="000C22D9" w:rsidRDefault="000C22D9"/>
    <w:sectPr w:rsidR="000C22D9" w:rsidSect="000C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BF5"/>
    <w:multiLevelType w:val="multilevel"/>
    <w:tmpl w:val="BB4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84470"/>
    <w:multiLevelType w:val="multilevel"/>
    <w:tmpl w:val="C55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C5E06"/>
    <w:multiLevelType w:val="multilevel"/>
    <w:tmpl w:val="B3A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35F"/>
    <w:rsid w:val="000C22D9"/>
    <w:rsid w:val="006F135F"/>
    <w:rsid w:val="00E3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9"/>
  </w:style>
  <w:style w:type="paragraph" w:styleId="1">
    <w:name w:val="heading 1"/>
    <w:basedOn w:val="a"/>
    <w:link w:val="10"/>
    <w:uiPriority w:val="9"/>
    <w:qFormat/>
    <w:rsid w:val="006F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1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3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3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F13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1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13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">
    <w:name w:val="current"/>
    <w:basedOn w:val="a0"/>
    <w:rsid w:val="006F135F"/>
  </w:style>
  <w:style w:type="character" w:styleId="a5">
    <w:name w:val="Strong"/>
    <w:basedOn w:val="a0"/>
    <w:uiPriority w:val="22"/>
    <w:qFormat/>
    <w:rsid w:val="006F1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45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801">
                  <w:marLeft w:val="0"/>
                  <w:marRight w:val="0"/>
                  <w:marTop w:val="561"/>
                  <w:marBottom w:val="0"/>
                  <w:divBdr>
                    <w:top w:val="single" w:sz="8" w:space="9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4026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7626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000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single" w:sz="8" w:space="5" w:color="EEEEEE"/>
                    <w:right w:val="none" w:sz="0" w:space="0" w:color="auto"/>
                  </w:divBdr>
                </w:div>
              </w:divsChild>
            </w:div>
            <w:div w:id="2084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kholmsk.ru/wp-content/uploads/2017/01/%D0%93%D1%80%D0%B0%D1%84%D0%B8%D0%BA-%D0%BF%D1%80%D0%B8%D0%B5%D0%BC%D0%B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.admsakhal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.admsakhalin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obr.kholmsk.ru/" TargetMode="External"/><Relationship Id="rId10" Type="http://schemas.openxmlformats.org/officeDocument/2006/relationships/hyperlink" Target="http://obr.kholmsk.ru/wp-content/uploads/2017/01/%D0%9A%D0%B2%D0%BE%D1%82%D0%B8%D1%80%D0%BE%D0%B2%D0%B0%D0%BD%D0%B8%D0%B5-%D0%BE%D0%B7%D0%B4%D0%BE%D1%80%D0%BE%D0%B2%D0%B8%D1%82%D0%B5%D0%BB%D1%8C%D0%BD%D1%8B%D1%85-%D0%BF%D1%83%D1%82%D0%B5%D0%B2%D0%BE%D0%BA-%D0%B2-%D0%B7%D0%B0%D0%B3%D0%BE%D1%80%D0%BE%D0%B4%D0%BD%D1%8B%D0%B5-%D0%BE%D0%B7%D0%B4%D0%BE%D1%80%D0%BE%D0%B2%D0%B8%D1%82%D0%B5%D0%BB%D1%8C%D0%BD%D1%8B%D0%B5-%D0%BB%D0%B0%D0%B3%D0%B5%D1%80%D1%8F-%D0%BF%D0%BE-%D0%BC%D1%83%D0%BD%D0%B8%D1%86%D0%B8%D0%BF%D0%B0%D0%BB%D1%8C%D0%BD%D1%8B%D0%BC-%D0%BE%D0%B1%D1%80%D0%B0%D0%B7%D0%BE%D0%B2%D0%B0%D0%BD%D0%B8%D1%8F%D0%BC-%D0%A1%D0%B0%D1%85%D0%B0%D0%BB%D0%B8%D0%BD%D1%81%D0%BA%D0%BE%D0%B9-%D0%BE%D0%B1%D0%BB%D0%B0%D1%81%D1%82%D0%B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azovanie.admsakhalin.ru/documents/ndocs/2017/documenty/2017_3001_17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6120</Characters>
  <Application>Microsoft Office Word</Application>
  <DocSecurity>0</DocSecurity>
  <Lines>51</Lines>
  <Paragraphs>14</Paragraphs>
  <ScaleCrop>false</ScaleCrop>
  <Company>МОУ СОШ №9 г. Холмска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dispecher</cp:lastModifiedBy>
  <cp:revision>2</cp:revision>
  <dcterms:created xsi:type="dcterms:W3CDTF">2017-02-14T23:40:00Z</dcterms:created>
  <dcterms:modified xsi:type="dcterms:W3CDTF">2017-02-14T23:47:00Z</dcterms:modified>
</cp:coreProperties>
</file>