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58" w:rsidRDefault="002F27A8" w:rsidP="00805B58">
      <w:pPr>
        <w:autoSpaceDE w:val="0"/>
        <w:autoSpaceDN w:val="0"/>
        <w:adjustRightInd w:val="0"/>
        <w:spacing w:after="0" w:line="240" w:lineRule="auto"/>
        <w:jc w:val="center"/>
        <w:rPr>
          <w:rFonts w:ascii="Times New Roman" w:hAnsi="Times New Roman" w:cs="Times New Roman"/>
          <w:b/>
          <w:sz w:val="24"/>
          <w:szCs w:val="24"/>
        </w:rPr>
      </w:pPr>
      <w:r w:rsidRPr="00805B58">
        <w:rPr>
          <w:rFonts w:ascii="Times New Roman" w:hAnsi="Times New Roman" w:cs="Times New Roman"/>
          <w:b/>
          <w:sz w:val="24"/>
          <w:szCs w:val="24"/>
        </w:rPr>
        <w:t>Аннотация</w:t>
      </w:r>
    </w:p>
    <w:p w:rsidR="002F27A8" w:rsidRPr="00805B58" w:rsidRDefault="002F27A8" w:rsidP="00805B58">
      <w:pPr>
        <w:autoSpaceDE w:val="0"/>
        <w:autoSpaceDN w:val="0"/>
        <w:adjustRightInd w:val="0"/>
        <w:spacing w:after="0" w:line="240" w:lineRule="auto"/>
        <w:jc w:val="center"/>
        <w:rPr>
          <w:rFonts w:ascii="Times New Roman" w:hAnsi="Times New Roman" w:cs="Times New Roman"/>
          <w:b/>
          <w:sz w:val="24"/>
          <w:szCs w:val="24"/>
        </w:rPr>
      </w:pPr>
      <w:r w:rsidRPr="00805B58">
        <w:rPr>
          <w:rFonts w:ascii="Times New Roman" w:hAnsi="Times New Roman" w:cs="Times New Roman"/>
          <w:b/>
          <w:sz w:val="24"/>
          <w:szCs w:val="24"/>
        </w:rPr>
        <w:t>к рабочей учебной программе по литературе</w:t>
      </w:r>
    </w:p>
    <w:p w:rsidR="002F27A8" w:rsidRPr="00805B58" w:rsidRDefault="002F27A8" w:rsidP="00805B58">
      <w:pPr>
        <w:autoSpaceDE w:val="0"/>
        <w:autoSpaceDN w:val="0"/>
        <w:adjustRightInd w:val="0"/>
        <w:spacing w:after="0" w:line="240" w:lineRule="auto"/>
        <w:jc w:val="both"/>
        <w:rPr>
          <w:rFonts w:ascii="Times New Roman" w:hAnsi="Times New Roman" w:cs="Times New Roman"/>
          <w:sz w:val="24"/>
          <w:szCs w:val="24"/>
        </w:rPr>
      </w:pPr>
    </w:p>
    <w:p w:rsidR="00173465" w:rsidRPr="002D21B9" w:rsidRDefault="00173465" w:rsidP="00173465">
      <w:pPr>
        <w:pStyle w:val="ac"/>
        <w:spacing w:before="0" w:beforeAutospacing="0" w:after="0" w:afterAutospacing="0"/>
        <w:jc w:val="both"/>
      </w:pPr>
      <w:r w:rsidRPr="00173465">
        <w:rPr>
          <w:b/>
          <w:i/>
        </w:rPr>
        <w:t xml:space="preserve">Рабочая учебная программа по литературе для </w:t>
      </w:r>
      <w:r w:rsidR="00331E23" w:rsidRPr="002D21B9">
        <w:rPr>
          <w:b/>
          <w:i/>
        </w:rPr>
        <w:t>5</w:t>
      </w:r>
      <w:r w:rsidR="00331E23" w:rsidRPr="001E6A39">
        <w:rPr>
          <w:b/>
          <w:i/>
        </w:rPr>
        <w:t>-7</w:t>
      </w:r>
      <w:r w:rsidR="00331E23" w:rsidRPr="002D21B9">
        <w:rPr>
          <w:b/>
          <w:i/>
        </w:rPr>
        <w:t xml:space="preserve"> класс</w:t>
      </w:r>
      <w:r w:rsidR="00331E23">
        <w:rPr>
          <w:b/>
          <w:i/>
        </w:rPr>
        <w:t>ов</w:t>
      </w:r>
      <w:r w:rsidR="00331E23" w:rsidRPr="002D21B9">
        <w:t xml:space="preserve"> разработана на основе  федерального компонента государственного стандарта общего образования</w:t>
      </w:r>
      <w:r w:rsidR="00331E23">
        <w:t>, рабочей программы</w:t>
      </w:r>
      <w:r w:rsidR="00331E23" w:rsidRPr="00331E23">
        <w:t xml:space="preserve"> </w:t>
      </w:r>
      <w:r w:rsidR="00331E23">
        <w:t>по литературе для 5-9 классов, авторы: В.Я. Коровина, В.П. Журавлев, В.И. Коровин.</w:t>
      </w:r>
      <w:r w:rsidRPr="002D21B9">
        <w:t xml:space="preserve"> </w:t>
      </w:r>
    </w:p>
    <w:p w:rsidR="00D4644C" w:rsidRPr="00805B58" w:rsidRDefault="00D4644C"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Выбор данной программы обоснован тем, что программно-методический комплекс по литературе для общеобразовательных школ под редакцией В.Я. Коровиной является завершенн</w:t>
      </w:r>
      <w:r w:rsidR="002F27A8" w:rsidRPr="00805B58">
        <w:rPr>
          <w:rFonts w:ascii="Times New Roman" w:hAnsi="Times New Roman" w:cs="Times New Roman"/>
          <w:sz w:val="24"/>
          <w:szCs w:val="24"/>
        </w:rPr>
        <w:t>ой линией,</w:t>
      </w:r>
      <w:r w:rsidRPr="00805B58">
        <w:rPr>
          <w:rFonts w:ascii="Times New Roman" w:hAnsi="Times New Roman" w:cs="Times New Roman"/>
          <w:sz w:val="24"/>
          <w:szCs w:val="24"/>
        </w:rPr>
        <w:t xml:space="preserve"> соответствует требованиям Государственного стандарта общего образования, позволяет реализовать цели литературного образования, сформировать ведущие компетенции, обеспечивает высокий уровень подготовки учащихся по литературе.</w:t>
      </w:r>
    </w:p>
    <w:p w:rsidR="00D4644C" w:rsidRPr="00805B58" w:rsidRDefault="002F27A8" w:rsidP="00805B58">
      <w:pPr>
        <w:spacing w:after="0" w:line="240" w:lineRule="auto"/>
        <w:jc w:val="both"/>
        <w:rPr>
          <w:rFonts w:ascii="Times New Roman" w:hAnsi="Times New Roman" w:cs="Times New Roman"/>
          <w:bCs/>
          <w:i/>
          <w:iCs/>
          <w:sz w:val="24"/>
          <w:szCs w:val="24"/>
        </w:rPr>
      </w:pPr>
      <w:r w:rsidRPr="00805B58">
        <w:rPr>
          <w:rFonts w:ascii="Times New Roman" w:hAnsi="Times New Roman" w:cs="Times New Roman"/>
          <w:bCs/>
          <w:i/>
          <w:iCs/>
          <w:sz w:val="24"/>
          <w:szCs w:val="24"/>
        </w:rPr>
        <w:t xml:space="preserve">Изучение литературы в </w:t>
      </w:r>
      <w:r w:rsidR="00331E23">
        <w:rPr>
          <w:rFonts w:ascii="Times New Roman" w:hAnsi="Times New Roman" w:cs="Times New Roman"/>
          <w:bCs/>
          <w:i/>
          <w:iCs/>
          <w:sz w:val="24"/>
          <w:szCs w:val="24"/>
        </w:rPr>
        <w:t>5-7</w:t>
      </w:r>
      <w:r w:rsidRPr="00805B58">
        <w:rPr>
          <w:rFonts w:ascii="Times New Roman" w:hAnsi="Times New Roman" w:cs="Times New Roman"/>
          <w:bCs/>
          <w:i/>
          <w:iCs/>
          <w:sz w:val="24"/>
          <w:szCs w:val="24"/>
        </w:rPr>
        <w:t xml:space="preserve"> класс</w:t>
      </w:r>
      <w:r w:rsidR="00331E23">
        <w:rPr>
          <w:rFonts w:ascii="Times New Roman" w:hAnsi="Times New Roman" w:cs="Times New Roman"/>
          <w:bCs/>
          <w:i/>
          <w:iCs/>
          <w:sz w:val="24"/>
          <w:szCs w:val="24"/>
        </w:rPr>
        <w:t>ах</w:t>
      </w:r>
      <w:r w:rsidR="00D4644C" w:rsidRPr="00805B58">
        <w:rPr>
          <w:rFonts w:ascii="Times New Roman" w:hAnsi="Times New Roman" w:cs="Times New Roman"/>
          <w:bCs/>
          <w:i/>
          <w:iCs/>
          <w:sz w:val="24"/>
          <w:szCs w:val="24"/>
        </w:rPr>
        <w:t xml:space="preserve"> направлено на достижение следующих </w:t>
      </w:r>
      <w:r w:rsidR="00D4644C" w:rsidRPr="00805B58">
        <w:rPr>
          <w:rFonts w:ascii="Times New Roman" w:hAnsi="Times New Roman" w:cs="Times New Roman"/>
          <w:bCs/>
          <w:sz w:val="24"/>
          <w:szCs w:val="24"/>
        </w:rPr>
        <w:t>целей</w:t>
      </w:r>
      <w:r w:rsidR="00D4644C" w:rsidRPr="00805B58">
        <w:rPr>
          <w:rFonts w:ascii="Times New Roman" w:hAnsi="Times New Roman" w:cs="Times New Roman"/>
          <w:bCs/>
          <w:i/>
          <w:iCs/>
          <w:sz w:val="24"/>
          <w:szCs w:val="24"/>
        </w:rPr>
        <w:t>:</w:t>
      </w:r>
    </w:p>
    <w:p w:rsidR="00805B58" w:rsidRPr="00805B58" w:rsidRDefault="00D4644C" w:rsidP="00805B58">
      <w:pPr>
        <w:pStyle w:val="ab"/>
        <w:numPr>
          <w:ilvl w:val="0"/>
          <w:numId w:val="5"/>
        </w:numPr>
        <w:jc w:val="both"/>
      </w:pPr>
      <w:r w:rsidRPr="00805B58">
        <w:t>формировать эстетический вкус как ориентир самостоятельной читательской деятельности;</w:t>
      </w:r>
    </w:p>
    <w:p w:rsidR="00805B58" w:rsidRPr="00805B58" w:rsidRDefault="00D4644C" w:rsidP="00805B58">
      <w:pPr>
        <w:pStyle w:val="ab"/>
        <w:numPr>
          <w:ilvl w:val="0"/>
          <w:numId w:val="5"/>
        </w:numPr>
        <w:jc w:val="both"/>
      </w:pPr>
      <w:r w:rsidRPr="00805B58">
        <w:t xml:space="preserve">формировать и развивать умения грамотного и свободного владения устной и письменной речью; </w:t>
      </w:r>
    </w:p>
    <w:p w:rsidR="00D4644C" w:rsidRPr="00805B58" w:rsidRDefault="00D4644C" w:rsidP="00805B58">
      <w:pPr>
        <w:pStyle w:val="ab"/>
        <w:numPr>
          <w:ilvl w:val="0"/>
          <w:numId w:val="5"/>
        </w:numPr>
        <w:jc w:val="both"/>
      </w:pPr>
      <w:r w:rsidRPr="00805B58">
        <w:t xml:space="preserve">формировать эстетические и теоретико-литературные понятия как условие полноценного восприятия, анализа и оценки литературно-художественных произведений. </w:t>
      </w:r>
    </w:p>
    <w:p w:rsidR="00446D5C" w:rsidRPr="00805B58" w:rsidRDefault="00446D5C"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Ведущая проблема изучения литературы</w:t>
      </w:r>
      <w:r w:rsidR="00331E23">
        <w:rPr>
          <w:rFonts w:ascii="Times New Roman" w:hAnsi="Times New Roman" w:cs="Times New Roman"/>
          <w:sz w:val="24"/>
          <w:szCs w:val="24"/>
        </w:rPr>
        <w:t xml:space="preserve"> </w:t>
      </w:r>
      <w:r w:rsidRPr="00805B58">
        <w:rPr>
          <w:rFonts w:ascii="Times New Roman" w:hAnsi="Times New Roman" w:cs="Times New Roman"/>
          <w:sz w:val="24"/>
          <w:szCs w:val="24"/>
        </w:rPr>
        <w:t xml:space="preserve">– художественное произведение и автор, характеры героев. </w:t>
      </w:r>
    </w:p>
    <w:p w:rsidR="00446D5C" w:rsidRPr="00805B58" w:rsidRDefault="00446D5C"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w:t>
      </w:r>
      <w:r w:rsidR="00331E23">
        <w:rPr>
          <w:rFonts w:ascii="Times New Roman" w:hAnsi="Times New Roman" w:cs="Times New Roman"/>
          <w:sz w:val="24"/>
          <w:szCs w:val="24"/>
        </w:rPr>
        <w:t>7</w:t>
      </w:r>
      <w:r w:rsidRPr="00805B58">
        <w:rPr>
          <w:rFonts w:ascii="Times New Roman" w:hAnsi="Times New Roman" w:cs="Times New Roman"/>
          <w:sz w:val="24"/>
          <w:szCs w:val="24"/>
        </w:rPr>
        <w:t xml:space="preserve"> классах.</w:t>
      </w:r>
    </w:p>
    <w:p w:rsidR="00446D5C" w:rsidRPr="00805B58" w:rsidRDefault="00446D5C"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Чтение произведений зарубежной литературы проводится в конце учебного года.</w:t>
      </w:r>
    </w:p>
    <w:p w:rsidR="00446D5C" w:rsidRPr="00805B58" w:rsidRDefault="00446D5C"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 xml:space="preserve">В программу включен перечень необходимых видов работ по развитию речи: словарная работа, различные виды пересказа, устные </w:t>
      </w:r>
      <w:r w:rsidR="002F27A8" w:rsidRPr="00805B58">
        <w:rPr>
          <w:rFonts w:ascii="Times New Roman" w:hAnsi="Times New Roman" w:cs="Times New Roman"/>
          <w:sz w:val="24"/>
          <w:szCs w:val="24"/>
        </w:rPr>
        <w:t xml:space="preserve">и письменные сочинения, </w:t>
      </w:r>
      <w:r w:rsidRPr="00805B58">
        <w:rPr>
          <w:rFonts w:ascii="Times New Roman" w:hAnsi="Times New Roman" w:cs="Times New Roman"/>
          <w:sz w:val="24"/>
          <w:szCs w:val="24"/>
        </w:rPr>
        <w:t>творческие работы, а также произведения для заучивания наизусть, списки произведений для самостоятельно чтения.</w:t>
      </w:r>
    </w:p>
    <w:p w:rsidR="00446D5C" w:rsidRPr="00805B58" w:rsidRDefault="00446D5C"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805B58" w:rsidRPr="00805B58" w:rsidRDefault="00446D5C" w:rsidP="00805B58">
      <w:pPr>
        <w:pStyle w:val="ab"/>
        <w:numPr>
          <w:ilvl w:val="0"/>
          <w:numId w:val="6"/>
        </w:numPr>
        <w:jc w:val="both"/>
      </w:pPr>
      <w:r w:rsidRPr="00805B58">
        <w:t>составление планов;</w:t>
      </w:r>
    </w:p>
    <w:p w:rsidR="00805B58" w:rsidRPr="00805B58" w:rsidRDefault="00446D5C" w:rsidP="00805B58">
      <w:pPr>
        <w:pStyle w:val="ab"/>
        <w:numPr>
          <w:ilvl w:val="0"/>
          <w:numId w:val="6"/>
        </w:numPr>
        <w:jc w:val="both"/>
      </w:pPr>
      <w:r w:rsidRPr="00805B58">
        <w:t>краткие и подробные пересказы</w:t>
      </w:r>
      <w:r w:rsidR="00805B58" w:rsidRPr="00805B58">
        <w:t xml:space="preserve"> текста, пересказ от лица героя;</w:t>
      </w:r>
    </w:p>
    <w:p w:rsidR="00805B58" w:rsidRPr="00805B58" w:rsidRDefault="00446D5C" w:rsidP="00805B58">
      <w:pPr>
        <w:pStyle w:val="ab"/>
        <w:numPr>
          <w:ilvl w:val="0"/>
          <w:numId w:val="6"/>
        </w:numPr>
        <w:jc w:val="both"/>
      </w:pPr>
      <w:r w:rsidRPr="00805B58">
        <w:t>устные и письменные сочинения-характеристики героев;</w:t>
      </w:r>
    </w:p>
    <w:p w:rsidR="00805B58" w:rsidRPr="00805B58" w:rsidRDefault="00446D5C" w:rsidP="00805B58">
      <w:pPr>
        <w:pStyle w:val="ab"/>
        <w:numPr>
          <w:ilvl w:val="0"/>
          <w:numId w:val="6"/>
        </w:numPr>
        <w:jc w:val="both"/>
      </w:pPr>
      <w:r w:rsidRPr="00805B58">
        <w:t>анализ художественного богатства языка писателя на примере небольших отрывков из изучаемых произведений;</w:t>
      </w:r>
    </w:p>
    <w:p w:rsidR="00805B58" w:rsidRPr="00805B58" w:rsidRDefault="00446D5C" w:rsidP="00805B58">
      <w:pPr>
        <w:pStyle w:val="ab"/>
        <w:numPr>
          <w:ilvl w:val="0"/>
          <w:numId w:val="6"/>
        </w:numPr>
        <w:jc w:val="both"/>
      </w:pPr>
      <w:r w:rsidRPr="00805B58">
        <w:t xml:space="preserve">развитие художественной фантазии у детей;  </w:t>
      </w:r>
    </w:p>
    <w:p w:rsidR="00805B58" w:rsidRPr="00805B58" w:rsidRDefault="00446D5C" w:rsidP="00805B58">
      <w:pPr>
        <w:pStyle w:val="ab"/>
        <w:numPr>
          <w:ilvl w:val="0"/>
          <w:numId w:val="6"/>
        </w:numPr>
        <w:jc w:val="both"/>
      </w:pPr>
      <w:r w:rsidRPr="00805B58">
        <w:t>прогнозирование поведения героев в других жизненных ситуациях;</w:t>
      </w:r>
    </w:p>
    <w:p w:rsidR="00446D5C" w:rsidRPr="00805B58" w:rsidRDefault="00446D5C" w:rsidP="00805B58">
      <w:pPr>
        <w:pStyle w:val="ab"/>
        <w:numPr>
          <w:ilvl w:val="0"/>
          <w:numId w:val="6"/>
        </w:numPr>
        <w:jc w:val="both"/>
      </w:pPr>
      <w:r w:rsidRPr="00805B58">
        <w:t>придумывание финала, опираясь на логику развития образа и событий.</w:t>
      </w:r>
    </w:p>
    <w:p w:rsidR="001B7980" w:rsidRPr="00805B58" w:rsidRDefault="002F27A8" w:rsidP="00805B58">
      <w:pPr>
        <w:spacing w:after="0" w:line="240" w:lineRule="auto"/>
        <w:jc w:val="both"/>
        <w:rPr>
          <w:rFonts w:ascii="Times New Roman" w:hAnsi="Times New Roman" w:cs="Times New Roman"/>
          <w:sz w:val="24"/>
          <w:szCs w:val="24"/>
        </w:rPr>
      </w:pPr>
      <w:r w:rsidRPr="00805B58">
        <w:rPr>
          <w:rFonts w:ascii="Times New Roman" w:eastAsia="Times New Roman" w:hAnsi="Times New Roman" w:cs="Times New Roman"/>
          <w:sz w:val="24"/>
          <w:szCs w:val="24"/>
        </w:rPr>
        <w:t>Рабочая</w:t>
      </w:r>
      <w:r w:rsidR="001B7980" w:rsidRPr="00805B58">
        <w:rPr>
          <w:rFonts w:ascii="Times New Roman" w:eastAsia="Times New Roman" w:hAnsi="Times New Roman" w:cs="Times New Roman"/>
          <w:sz w:val="24"/>
          <w:szCs w:val="24"/>
        </w:rPr>
        <w:t xml:space="preserve"> </w:t>
      </w:r>
      <w:r w:rsidR="001B7980" w:rsidRPr="00805B58">
        <w:rPr>
          <w:rFonts w:ascii="Times New Roman" w:hAnsi="Times New Roman" w:cs="Times New Roman"/>
          <w:sz w:val="24"/>
          <w:szCs w:val="24"/>
        </w:rPr>
        <w:t xml:space="preserve">учебная </w:t>
      </w:r>
      <w:r w:rsidR="001B7980" w:rsidRPr="00805B58">
        <w:rPr>
          <w:rFonts w:ascii="Times New Roman" w:eastAsia="Times New Roman" w:hAnsi="Times New Roman" w:cs="Times New Roman"/>
          <w:sz w:val="24"/>
          <w:szCs w:val="24"/>
        </w:rPr>
        <w:t>программа по литературе представляет собой целостный докумен</w:t>
      </w:r>
      <w:r w:rsidR="001B7980" w:rsidRPr="00805B58">
        <w:rPr>
          <w:rFonts w:ascii="Times New Roman" w:hAnsi="Times New Roman" w:cs="Times New Roman"/>
          <w:sz w:val="24"/>
          <w:szCs w:val="24"/>
        </w:rPr>
        <w:t xml:space="preserve">т, включающий  следующие разделы: </w:t>
      </w:r>
      <w:r w:rsidR="001B7980" w:rsidRPr="00805B58">
        <w:rPr>
          <w:rFonts w:ascii="Times New Roman" w:hAnsi="Times New Roman" w:cs="Times New Roman"/>
          <w:i/>
          <w:sz w:val="24"/>
          <w:szCs w:val="24"/>
        </w:rPr>
        <w:t>пояснительную записку</w:t>
      </w:r>
      <w:r w:rsidR="001B7980" w:rsidRPr="00805B58">
        <w:rPr>
          <w:rFonts w:ascii="Times New Roman" w:hAnsi="Times New Roman" w:cs="Times New Roman"/>
          <w:sz w:val="24"/>
          <w:szCs w:val="24"/>
        </w:rPr>
        <w:t xml:space="preserve">; </w:t>
      </w:r>
      <w:r w:rsidR="001B7980" w:rsidRPr="00805B58">
        <w:rPr>
          <w:rFonts w:ascii="Times New Roman" w:hAnsi="Times New Roman" w:cs="Times New Roman"/>
          <w:i/>
          <w:sz w:val="24"/>
          <w:szCs w:val="24"/>
        </w:rPr>
        <w:t>основное содержание</w:t>
      </w:r>
      <w:r w:rsidR="001B7980" w:rsidRPr="00805B58">
        <w:rPr>
          <w:rFonts w:ascii="Times New Roman" w:hAnsi="Times New Roman" w:cs="Times New Roman"/>
          <w:sz w:val="24"/>
          <w:szCs w:val="24"/>
        </w:rPr>
        <w:t xml:space="preserve"> учебного материала по основным разделам курса; </w:t>
      </w:r>
      <w:r w:rsidR="00331E23">
        <w:rPr>
          <w:rFonts w:ascii="Times New Roman" w:hAnsi="Times New Roman" w:cs="Times New Roman"/>
          <w:i/>
          <w:sz w:val="24"/>
          <w:szCs w:val="24"/>
        </w:rPr>
        <w:t>календарно-</w:t>
      </w:r>
      <w:r w:rsidR="001B7980" w:rsidRPr="00805B58">
        <w:rPr>
          <w:rFonts w:ascii="Times New Roman" w:hAnsi="Times New Roman" w:cs="Times New Roman"/>
          <w:i/>
          <w:sz w:val="24"/>
          <w:szCs w:val="24"/>
        </w:rPr>
        <w:t>тематический план</w:t>
      </w:r>
      <w:r w:rsidR="001B7980" w:rsidRPr="00805B58">
        <w:rPr>
          <w:rFonts w:ascii="Times New Roman" w:hAnsi="Times New Roman" w:cs="Times New Roman"/>
          <w:sz w:val="24"/>
          <w:szCs w:val="24"/>
        </w:rPr>
        <w:t xml:space="preserve">; </w:t>
      </w:r>
      <w:r w:rsidR="001B7980" w:rsidRPr="00805B58">
        <w:rPr>
          <w:rFonts w:ascii="Times New Roman" w:hAnsi="Times New Roman" w:cs="Times New Roman"/>
          <w:i/>
          <w:sz w:val="24"/>
          <w:szCs w:val="24"/>
        </w:rPr>
        <w:t>т</w:t>
      </w:r>
      <w:r w:rsidR="001B7980" w:rsidRPr="00805B58">
        <w:rPr>
          <w:rFonts w:ascii="Times New Roman" w:eastAsia="Times New Roman" w:hAnsi="Times New Roman" w:cs="Times New Roman"/>
          <w:i/>
          <w:sz w:val="24"/>
          <w:szCs w:val="24"/>
        </w:rPr>
        <w:t xml:space="preserve">ребования к уровню подготовки </w:t>
      </w:r>
      <w:r w:rsidR="001B7980" w:rsidRPr="00805B58">
        <w:rPr>
          <w:rFonts w:ascii="Times New Roman" w:hAnsi="Times New Roman" w:cs="Times New Roman"/>
          <w:i/>
          <w:sz w:val="24"/>
          <w:szCs w:val="24"/>
        </w:rPr>
        <w:t xml:space="preserve"> </w:t>
      </w:r>
      <w:r w:rsidR="001B7980" w:rsidRPr="00805B58">
        <w:rPr>
          <w:rFonts w:ascii="Times New Roman" w:eastAsia="Times New Roman" w:hAnsi="Times New Roman" w:cs="Times New Roman"/>
          <w:sz w:val="24"/>
          <w:szCs w:val="24"/>
        </w:rPr>
        <w:t>уча</w:t>
      </w:r>
      <w:r w:rsidR="001B7980" w:rsidRPr="00805B58">
        <w:rPr>
          <w:rFonts w:ascii="Times New Roman" w:hAnsi="Times New Roman" w:cs="Times New Roman"/>
          <w:sz w:val="24"/>
          <w:szCs w:val="24"/>
        </w:rPr>
        <w:t xml:space="preserve">щихся; </w:t>
      </w:r>
      <w:r w:rsidR="001B7980" w:rsidRPr="00805B58">
        <w:rPr>
          <w:rFonts w:ascii="Times New Roman" w:hAnsi="Times New Roman" w:cs="Times New Roman"/>
          <w:i/>
          <w:sz w:val="24"/>
          <w:szCs w:val="24"/>
        </w:rPr>
        <w:t>к</w:t>
      </w:r>
      <w:r w:rsidR="001B7980" w:rsidRPr="00805B58">
        <w:rPr>
          <w:rFonts w:ascii="Times New Roman" w:eastAsia="Times New Roman" w:hAnsi="Times New Roman" w:cs="Times New Roman"/>
          <w:i/>
          <w:sz w:val="24"/>
          <w:szCs w:val="24"/>
        </w:rPr>
        <w:t>ритерии и нормы оценки</w:t>
      </w:r>
      <w:r w:rsidR="001B7980" w:rsidRPr="00805B58">
        <w:rPr>
          <w:rFonts w:ascii="Times New Roman" w:eastAsia="Times New Roman" w:hAnsi="Times New Roman" w:cs="Times New Roman"/>
          <w:sz w:val="24"/>
          <w:szCs w:val="24"/>
        </w:rPr>
        <w:t xml:space="preserve"> знаний и у</w:t>
      </w:r>
      <w:r w:rsidR="001B7980" w:rsidRPr="00805B58">
        <w:rPr>
          <w:rFonts w:ascii="Times New Roman" w:hAnsi="Times New Roman" w:cs="Times New Roman"/>
          <w:sz w:val="24"/>
          <w:szCs w:val="24"/>
        </w:rPr>
        <w:t xml:space="preserve">мений учащихся; </w:t>
      </w:r>
      <w:r w:rsidR="001B7980" w:rsidRPr="00805B58">
        <w:rPr>
          <w:rFonts w:ascii="Times New Roman" w:hAnsi="Times New Roman" w:cs="Times New Roman"/>
          <w:i/>
          <w:sz w:val="24"/>
          <w:szCs w:val="24"/>
        </w:rPr>
        <w:t>у</w:t>
      </w:r>
      <w:r w:rsidR="001B7980" w:rsidRPr="00805B58">
        <w:rPr>
          <w:rFonts w:ascii="Times New Roman" w:eastAsia="Times New Roman" w:hAnsi="Times New Roman" w:cs="Times New Roman"/>
          <w:i/>
          <w:sz w:val="24"/>
          <w:szCs w:val="24"/>
        </w:rPr>
        <w:t>чебно – методическое обеспечение</w:t>
      </w:r>
      <w:r w:rsidR="001B7980" w:rsidRPr="00805B58">
        <w:rPr>
          <w:rFonts w:ascii="Times New Roman" w:eastAsia="Times New Roman" w:hAnsi="Times New Roman" w:cs="Times New Roman"/>
          <w:sz w:val="24"/>
          <w:szCs w:val="24"/>
        </w:rPr>
        <w:t>.</w:t>
      </w:r>
      <w:r w:rsidR="001B7980" w:rsidRPr="00805B58">
        <w:rPr>
          <w:rFonts w:ascii="Times New Roman" w:hAnsi="Times New Roman" w:cs="Times New Roman"/>
          <w:sz w:val="24"/>
          <w:szCs w:val="24"/>
        </w:rPr>
        <w:t xml:space="preserve"> </w:t>
      </w:r>
    </w:p>
    <w:p w:rsidR="001B7980" w:rsidRDefault="001B7980"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Рабочая учебная программа рассчитана</w:t>
      </w:r>
      <w:r w:rsidR="00331E23">
        <w:rPr>
          <w:rFonts w:ascii="Times New Roman" w:hAnsi="Times New Roman" w:cs="Times New Roman"/>
          <w:sz w:val="24"/>
          <w:szCs w:val="24"/>
        </w:rPr>
        <w:t xml:space="preserve">: </w:t>
      </w:r>
    </w:p>
    <w:p w:rsidR="00331E23" w:rsidRDefault="00331E23" w:rsidP="00805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класс – 3 ч. в неделю, 102 часа;</w:t>
      </w:r>
    </w:p>
    <w:p w:rsidR="00331E23" w:rsidRDefault="00331E23" w:rsidP="00331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класс – 3 ч. в неделю, 102 часа;</w:t>
      </w:r>
    </w:p>
    <w:p w:rsidR="00331E23" w:rsidRDefault="00331E23" w:rsidP="00331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класс –</w:t>
      </w:r>
      <w:r>
        <w:rPr>
          <w:rFonts w:ascii="Times New Roman" w:hAnsi="Times New Roman" w:cs="Times New Roman"/>
          <w:sz w:val="24"/>
          <w:szCs w:val="24"/>
        </w:rPr>
        <w:t xml:space="preserve"> 2</w:t>
      </w:r>
      <w:r>
        <w:rPr>
          <w:rFonts w:ascii="Times New Roman" w:hAnsi="Times New Roman" w:cs="Times New Roman"/>
          <w:sz w:val="24"/>
          <w:szCs w:val="24"/>
        </w:rPr>
        <w:t xml:space="preserve"> ч. в неделю, </w:t>
      </w:r>
      <w:r>
        <w:rPr>
          <w:rFonts w:ascii="Times New Roman" w:hAnsi="Times New Roman" w:cs="Times New Roman"/>
          <w:sz w:val="24"/>
          <w:szCs w:val="24"/>
        </w:rPr>
        <w:t>68 часов</w:t>
      </w:r>
      <w:r>
        <w:rPr>
          <w:rFonts w:ascii="Times New Roman" w:hAnsi="Times New Roman" w:cs="Times New Roman"/>
          <w:sz w:val="24"/>
          <w:szCs w:val="24"/>
        </w:rPr>
        <w:t>;</w:t>
      </w:r>
    </w:p>
    <w:p w:rsidR="00331E23" w:rsidRPr="00805B58" w:rsidRDefault="00331E23" w:rsidP="00805B58">
      <w:pPr>
        <w:spacing w:after="0" w:line="240" w:lineRule="auto"/>
        <w:jc w:val="both"/>
        <w:rPr>
          <w:rFonts w:ascii="Times New Roman" w:hAnsi="Times New Roman" w:cs="Times New Roman"/>
          <w:sz w:val="24"/>
          <w:szCs w:val="24"/>
        </w:rPr>
      </w:pPr>
    </w:p>
    <w:p w:rsidR="00805B58" w:rsidRPr="00805B58" w:rsidRDefault="00805B58" w:rsidP="00805B58">
      <w:pPr>
        <w:autoSpaceDE w:val="0"/>
        <w:autoSpaceDN w:val="0"/>
        <w:adjustRightInd w:val="0"/>
        <w:spacing w:after="0" w:line="240" w:lineRule="auto"/>
        <w:jc w:val="both"/>
        <w:rPr>
          <w:rFonts w:ascii="Times New Roman" w:hAnsi="Times New Roman" w:cs="Times New Roman"/>
          <w:color w:val="000000"/>
          <w:sz w:val="24"/>
          <w:szCs w:val="24"/>
        </w:rPr>
      </w:pPr>
      <w:r w:rsidRPr="00805B58">
        <w:rPr>
          <w:rFonts w:ascii="Times New Roman" w:hAnsi="Times New Roman" w:cs="Times New Roman"/>
          <w:b/>
          <w:i/>
          <w:color w:val="000000"/>
          <w:sz w:val="24"/>
          <w:szCs w:val="24"/>
        </w:rPr>
        <w:t>Рабочая учебная пр</w:t>
      </w:r>
      <w:r w:rsidR="00141113">
        <w:rPr>
          <w:rFonts w:ascii="Times New Roman" w:hAnsi="Times New Roman" w:cs="Times New Roman"/>
          <w:b/>
          <w:i/>
          <w:color w:val="000000"/>
          <w:sz w:val="24"/>
          <w:szCs w:val="24"/>
        </w:rPr>
        <w:t>ограмма по литературе для 8</w:t>
      </w:r>
      <w:r w:rsidR="00331E23">
        <w:rPr>
          <w:rFonts w:ascii="Times New Roman" w:hAnsi="Times New Roman" w:cs="Times New Roman"/>
          <w:b/>
          <w:i/>
          <w:color w:val="000000"/>
          <w:sz w:val="24"/>
          <w:szCs w:val="24"/>
        </w:rPr>
        <w:t>-9</w:t>
      </w:r>
      <w:r w:rsidRPr="00805B58">
        <w:rPr>
          <w:rFonts w:ascii="Times New Roman" w:hAnsi="Times New Roman" w:cs="Times New Roman"/>
          <w:b/>
          <w:i/>
          <w:color w:val="000000"/>
          <w:sz w:val="24"/>
          <w:szCs w:val="24"/>
        </w:rPr>
        <w:t xml:space="preserve"> класс</w:t>
      </w:r>
      <w:r w:rsidRPr="00805B58">
        <w:rPr>
          <w:rFonts w:ascii="Times New Roman" w:hAnsi="Times New Roman" w:cs="Times New Roman"/>
          <w:color w:val="000000"/>
          <w:sz w:val="24"/>
          <w:szCs w:val="24"/>
        </w:rPr>
        <w:t xml:space="preserve"> составлена на основе:</w:t>
      </w:r>
    </w:p>
    <w:p w:rsidR="00805B58" w:rsidRPr="00805B58" w:rsidRDefault="00805B58" w:rsidP="00805B58">
      <w:pPr>
        <w:pStyle w:val="ab"/>
        <w:numPr>
          <w:ilvl w:val="0"/>
          <w:numId w:val="7"/>
        </w:numPr>
        <w:autoSpaceDE w:val="0"/>
        <w:autoSpaceDN w:val="0"/>
        <w:adjustRightInd w:val="0"/>
        <w:jc w:val="both"/>
        <w:rPr>
          <w:color w:val="000000"/>
        </w:rPr>
      </w:pPr>
      <w:r w:rsidRPr="00805B58">
        <w:rPr>
          <w:color w:val="000000"/>
        </w:rPr>
        <w:t>Федерального компонента государственного стандарта основного общего образования</w:t>
      </w:r>
    </w:p>
    <w:p w:rsidR="00805B58" w:rsidRPr="00805B58" w:rsidRDefault="00805B58" w:rsidP="00805B58">
      <w:pPr>
        <w:pStyle w:val="ab"/>
        <w:numPr>
          <w:ilvl w:val="0"/>
          <w:numId w:val="7"/>
        </w:numPr>
        <w:autoSpaceDE w:val="0"/>
        <w:autoSpaceDN w:val="0"/>
        <w:adjustRightInd w:val="0"/>
        <w:jc w:val="both"/>
        <w:rPr>
          <w:color w:val="000000"/>
        </w:rPr>
      </w:pPr>
      <w:r w:rsidRPr="00805B58">
        <w:rPr>
          <w:color w:val="000000"/>
        </w:rPr>
        <w:t>Программы общеобразовательных учреждений «Литература» под редакцией В</w:t>
      </w:r>
      <w:r>
        <w:rPr>
          <w:color w:val="000000"/>
        </w:rPr>
        <w:t>.Я. Коровиной (М.: Издательство</w:t>
      </w:r>
      <w:r w:rsidRPr="00805B58">
        <w:rPr>
          <w:color w:val="000000"/>
        </w:rPr>
        <w:t xml:space="preserve"> «Просвещение», 2010г.)</w:t>
      </w:r>
    </w:p>
    <w:p w:rsidR="00805B58" w:rsidRPr="00805B58" w:rsidRDefault="00805B58" w:rsidP="00805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w:t>
      </w:r>
      <w:r w:rsidRPr="00805B58">
        <w:rPr>
          <w:rFonts w:ascii="Times New Roman" w:hAnsi="Times New Roman" w:cs="Times New Roman"/>
          <w:sz w:val="24"/>
          <w:szCs w:val="24"/>
        </w:rPr>
        <w:t xml:space="preserve"> учебна</w:t>
      </w:r>
      <w:r w:rsidR="00331E23">
        <w:rPr>
          <w:rFonts w:ascii="Times New Roman" w:hAnsi="Times New Roman" w:cs="Times New Roman"/>
          <w:sz w:val="24"/>
          <w:szCs w:val="24"/>
        </w:rPr>
        <w:t xml:space="preserve">я программа по литературе для 8-9 </w:t>
      </w:r>
      <w:r w:rsidRPr="00805B58">
        <w:rPr>
          <w:rFonts w:ascii="Times New Roman" w:hAnsi="Times New Roman" w:cs="Times New Roman"/>
          <w:sz w:val="24"/>
          <w:szCs w:val="24"/>
        </w:rPr>
        <w:t>класс</w:t>
      </w:r>
      <w:r w:rsidR="00331E23">
        <w:rPr>
          <w:rFonts w:ascii="Times New Roman" w:hAnsi="Times New Roman" w:cs="Times New Roman"/>
          <w:sz w:val="24"/>
          <w:szCs w:val="24"/>
        </w:rPr>
        <w:t>ов</w:t>
      </w:r>
      <w:r w:rsidRPr="00805B58">
        <w:rPr>
          <w:rFonts w:ascii="Times New Roman" w:hAnsi="Times New Roman" w:cs="Times New Roman"/>
          <w:sz w:val="24"/>
          <w:szCs w:val="24"/>
        </w:rPr>
        <w:t xml:space="preserve"> составлена без внесения дополнений и изменений, рассчитана </w:t>
      </w:r>
      <w:r w:rsidR="00331E23">
        <w:rPr>
          <w:rFonts w:ascii="Times New Roman" w:hAnsi="Times New Roman" w:cs="Times New Roman"/>
          <w:sz w:val="24"/>
          <w:szCs w:val="24"/>
        </w:rPr>
        <w:t>в 8 классе</w:t>
      </w:r>
      <w:r w:rsidRPr="00805B58">
        <w:rPr>
          <w:rFonts w:ascii="Times New Roman" w:hAnsi="Times New Roman" w:cs="Times New Roman"/>
          <w:sz w:val="24"/>
          <w:szCs w:val="24"/>
        </w:rPr>
        <w:t xml:space="preserve"> 68 часов (2 часа</w:t>
      </w:r>
      <w:r>
        <w:rPr>
          <w:rFonts w:ascii="Times New Roman" w:hAnsi="Times New Roman" w:cs="Times New Roman"/>
          <w:sz w:val="24"/>
          <w:szCs w:val="24"/>
        </w:rPr>
        <w:t xml:space="preserve"> в неделю</w:t>
      </w:r>
      <w:r w:rsidR="00331E23">
        <w:rPr>
          <w:rFonts w:ascii="Times New Roman" w:hAnsi="Times New Roman" w:cs="Times New Roman"/>
          <w:sz w:val="24"/>
          <w:szCs w:val="24"/>
        </w:rPr>
        <w:t>); в 9 классе 99 часов (3 часа в неделю)</w:t>
      </w:r>
      <w:r w:rsidRPr="00805B58">
        <w:rPr>
          <w:rFonts w:ascii="Times New Roman" w:hAnsi="Times New Roman" w:cs="Times New Roman"/>
          <w:sz w:val="24"/>
          <w:szCs w:val="24"/>
        </w:rPr>
        <w:t xml:space="preserve"> на 1 год обучения и является программой базового уровня обучения.</w:t>
      </w:r>
    </w:p>
    <w:p w:rsidR="00805B58" w:rsidRPr="00805B58" w:rsidRDefault="00805B58"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 xml:space="preserve">Рабочая учебная программа по литературе представляет собой целостный документ, включающий следующие разделы: пояснительную записку, учебно-методическое планирование, основное содержание тем учебного курса, календарно-тематическое </w:t>
      </w:r>
      <w:r w:rsidRPr="00805B58">
        <w:rPr>
          <w:rFonts w:ascii="Times New Roman" w:hAnsi="Times New Roman" w:cs="Times New Roman"/>
          <w:sz w:val="24"/>
          <w:szCs w:val="24"/>
        </w:rPr>
        <w:lastRenderedPageBreak/>
        <w:t>планирование, требования к уровню подготовки учащихся за курс 8 класса, перечень учебно-методического обеспечения по русскому языку для 8 класса.</w:t>
      </w:r>
    </w:p>
    <w:p w:rsidR="00805B58" w:rsidRPr="00805B58" w:rsidRDefault="00805B58"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 xml:space="preserve">В рабочей учебной программе выделено необходимое количество часов на развитие речи, в том числе на написание классных и домашних сочинений. </w:t>
      </w:r>
    </w:p>
    <w:p w:rsidR="00805B58" w:rsidRPr="00805B58" w:rsidRDefault="00805B58"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С целью расширения круга чтения, удовлетворения читательских интересов учащихся и формирования у школьников читательской самостоятельности, умений и навыков предусмотрены уроки внеклассного чтения.</w:t>
      </w:r>
    </w:p>
    <w:p w:rsidR="00805B58" w:rsidRPr="00805B58" w:rsidRDefault="00805B58" w:rsidP="00805B58">
      <w:pPr>
        <w:autoSpaceDE w:val="0"/>
        <w:autoSpaceDN w:val="0"/>
        <w:adjustRightInd w:val="0"/>
        <w:spacing w:after="0" w:line="240" w:lineRule="auto"/>
        <w:jc w:val="both"/>
        <w:rPr>
          <w:rFonts w:ascii="Times New Roman" w:hAnsi="Times New Roman" w:cs="Times New Roman"/>
          <w:color w:val="000000"/>
          <w:sz w:val="24"/>
          <w:szCs w:val="24"/>
        </w:rPr>
      </w:pPr>
    </w:p>
    <w:p w:rsidR="00173465" w:rsidRDefault="00173465" w:rsidP="00805B58">
      <w:pPr>
        <w:spacing w:after="0" w:line="240" w:lineRule="auto"/>
        <w:jc w:val="both"/>
        <w:rPr>
          <w:rFonts w:ascii="Times New Roman" w:hAnsi="Times New Roman" w:cs="Times New Roman"/>
          <w:b/>
          <w:i/>
          <w:sz w:val="24"/>
          <w:szCs w:val="24"/>
        </w:rPr>
      </w:pPr>
    </w:p>
    <w:p w:rsidR="00805B58" w:rsidRPr="00805B58" w:rsidRDefault="00805B58" w:rsidP="00805B58">
      <w:pPr>
        <w:spacing w:after="0" w:line="240" w:lineRule="auto"/>
        <w:jc w:val="both"/>
        <w:rPr>
          <w:rFonts w:ascii="Times New Roman" w:hAnsi="Times New Roman" w:cs="Times New Roman"/>
          <w:sz w:val="24"/>
          <w:szCs w:val="24"/>
        </w:rPr>
      </w:pPr>
      <w:r w:rsidRPr="00805B58">
        <w:rPr>
          <w:rFonts w:ascii="Times New Roman" w:hAnsi="Times New Roman" w:cs="Times New Roman"/>
          <w:b/>
          <w:i/>
          <w:sz w:val="24"/>
          <w:szCs w:val="24"/>
        </w:rPr>
        <w:t>Рабочая учебная программа по литературе для 10 класса</w:t>
      </w:r>
      <w:r w:rsidRPr="00805B58">
        <w:rPr>
          <w:rFonts w:ascii="Times New Roman" w:hAnsi="Times New Roman" w:cs="Times New Roman"/>
          <w:sz w:val="24"/>
          <w:szCs w:val="24"/>
        </w:rPr>
        <w:t xml:space="preserve"> составлена на основе:</w:t>
      </w:r>
    </w:p>
    <w:p w:rsidR="00141113" w:rsidRPr="00141113" w:rsidRDefault="00141113" w:rsidP="00141113">
      <w:pPr>
        <w:widowControl w:val="0"/>
        <w:spacing w:after="0"/>
        <w:jc w:val="both"/>
        <w:rPr>
          <w:rFonts w:ascii="Times New Roman" w:hAnsi="Times New Roman" w:cs="Times New Roman"/>
          <w:sz w:val="24"/>
          <w:szCs w:val="24"/>
        </w:rPr>
      </w:pPr>
      <w:proofErr w:type="gramStart"/>
      <w:r w:rsidRPr="00141113">
        <w:rPr>
          <w:rFonts w:ascii="Times New Roman" w:hAnsi="Times New Roman" w:cs="Times New Roman"/>
          <w:sz w:val="24"/>
          <w:szCs w:val="24"/>
        </w:rPr>
        <w:t xml:space="preserve">Рабочая программа по литературе для 10 класса составлена на основе примерной программы  по  литературе для 10 среднего (полного) общего) образования на базовом уровне, составленной на основе федерального компонента государственного стандарта общего образования, авторской программы по литературе для 5-11 </w:t>
      </w:r>
      <w:proofErr w:type="spellStart"/>
      <w:r w:rsidRPr="00141113">
        <w:rPr>
          <w:rFonts w:ascii="Times New Roman" w:hAnsi="Times New Roman" w:cs="Times New Roman"/>
          <w:sz w:val="24"/>
          <w:szCs w:val="24"/>
        </w:rPr>
        <w:t>кл</w:t>
      </w:r>
      <w:proofErr w:type="spellEnd"/>
      <w:r w:rsidRPr="00141113">
        <w:rPr>
          <w:rFonts w:ascii="Times New Roman" w:hAnsi="Times New Roman" w:cs="Times New Roman"/>
          <w:sz w:val="24"/>
          <w:szCs w:val="24"/>
        </w:rPr>
        <w:t>.</w:t>
      </w:r>
      <w:r w:rsidRPr="00141113">
        <w:rPr>
          <w:rFonts w:ascii="Times New Roman" w:hAnsi="Times New Roman" w:cs="Times New Roman"/>
          <w:b/>
          <w:sz w:val="24"/>
          <w:szCs w:val="24"/>
        </w:rPr>
        <w:t xml:space="preserve"> </w:t>
      </w:r>
      <w:r w:rsidRPr="00141113">
        <w:rPr>
          <w:rFonts w:ascii="Times New Roman" w:hAnsi="Times New Roman" w:cs="Times New Roman"/>
          <w:sz w:val="24"/>
          <w:szCs w:val="24"/>
        </w:rPr>
        <w:t>под ред. Коровиной В.Я.- М., «Просвещение», 2008 г.</w:t>
      </w:r>
      <w:r>
        <w:rPr>
          <w:rFonts w:ascii="Times New Roman" w:hAnsi="Times New Roman" w:cs="Times New Roman"/>
          <w:sz w:val="24"/>
          <w:szCs w:val="24"/>
        </w:rPr>
        <w:t xml:space="preserve"> </w:t>
      </w:r>
      <w:r w:rsidRPr="00141113">
        <w:rPr>
          <w:rFonts w:ascii="Times New Roman" w:hAnsi="Times New Roman" w:cs="Times New Roman"/>
          <w:sz w:val="24"/>
          <w:szCs w:val="24"/>
        </w:rPr>
        <w:t xml:space="preserve">Программа реализована в учебнике  «Русская литература ХIХ в.». Ч.1,2. 10 </w:t>
      </w:r>
      <w:proofErr w:type="spellStart"/>
      <w:r w:rsidRPr="00141113">
        <w:rPr>
          <w:rFonts w:ascii="Times New Roman" w:hAnsi="Times New Roman" w:cs="Times New Roman"/>
          <w:sz w:val="24"/>
          <w:szCs w:val="24"/>
        </w:rPr>
        <w:t>кл</w:t>
      </w:r>
      <w:proofErr w:type="spellEnd"/>
      <w:proofErr w:type="gramEnd"/>
      <w:r w:rsidRPr="00141113">
        <w:rPr>
          <w:rFonts w:ascii="Times New Roman" w:hAnsi="Times New Roman" w:cs="Times New Roman"/>
          <w:sz w:val="24"/>
          <w:szCs w:val="24"/>
        </w:rPr>
        <w:t xml:space="preserve">.  автор Лебедев Ю.В. </w:t>
      </w:r>
    </w:p>
    <w:p w:rsidR="00141113" w:rsidRPr="00141113" w:rsidRDefault="00141113" w:rsidP="00141113">
      <w:pPr>
        <w:pStyle w:val="2"/>
        <w:widowControl w:val="0"/>
        <w:spacing w:after="0" w:line="240" w:lineRule="auto"/>
        <w:ind w:left="0"/>
      </w:pPr>
      <w:r w:rsidRPr="00141113">
        <w:t xml:space="preserve">         </w:t>
      </w:r>
      <w:proofErr w:type="gramStart"/>
      <w:r w:rsidRPr="00141113">
        <w:t>Изучение литературы на базовом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w:t>
      </w:r>
      <w:proofErr w:type="gramEnd"/>
      <w:r w:rsidRPr="00141113">
        <w:t xml:space="preserve"> Ку</w:t>
      </w:r>
      <w:proofErr w:type="gramStart"/>
      <w:r w:rsidRPr="00141113">
        <w:t>рс стр</w:t>
      </w:r>
      <w:proofErr w:type="gramEnd"/>
      <w:r w:rsidRPr="00141113">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w:t>
      </w:r>
      <w:proofErr w:type="gramStart"/>
      <w:r w:rsidRPr="00141113">
        <w:t>важное значение</w:t>
      </w:r>
      <w:proofErr w:type="gramEnd"/>
      <w:r w:rsidRPr="00141113">
        <w:t xml:space="preserve">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rsidR="00141113" w:rsidRPr="00141113" w:rsidRDefault="00141113" w:rsidP="00141113">
      <w:pPr>
        <w:widowControl w:val="0"/>
        <w:spacing w:after="0"/>
        <w:ind w:firstLine="567"/>
        <w:jc w:val="both"/>
        <w:rPr>
          <w:rFonts w:ascii="Times New Roman" w:hAnsi="Times New Roman" w:cs="Times New Roman"/>
          <w:b/>
          <w:sz w:val="24"/>
          <w:szCs w:val="24"/>
        </w:rPr>
      </w:pPr>
      <w:r w:rsidRPr="00141113">
        <w:rPr>
          <w:rFonts w:ascii="Times New Roman" w:hAnsi="Times New Roman" w:cs="Times New Roman"/>
          <w:b/>
          <w:sz w:val="24"/>
          <w:szCs w:val="24"/>
        </w:rPr>
        <w:t>Цели обучения.</w:t>
      </w:r>
    </w:p>
    <w:p w:rsidR="00141113" w:rsidRPr="00141113" w:rsidRDefault="00141113" w:rsidP="00141113">
      <w:pPr>
        <w:widowControl w:val="0"/>
        <w:spacing w:after="0"/>
        <w:ind w:firstLine="567"/>
        <w:jc w:val="both"/>
        <w:rPr>
          <w:rFonts w:ascii="Times New Roman" w:hAnsi="Times New Roman" w:cs="Times New Roman"/>
          <w:sz w:val="24"/>
          <w:szCs w:val="24"/>
        </w:rPr>
      </w:pPr>
      <w:r w:rsidRPr="00141113">
        <w:rPr>
          <w:rFonts w:ascii="Times New Roman" w:hAnsi="Times New Roman" w:cs="Times New Roman"/>
          <w:sz w:val="24"/>
          <w:szCs w:val="24"/>
        </w:rPr>
        <w:t>Изучение литературы в основной школе направлено на достижение следующих целей:</w:t>
      </w:r>
    </w:p>
    <w:p w:rsidR="00141113" w:rsidRPr="00141113" w:rsidRDefault="00141113" w:rsidP="00141113">
      <w:pPr>
        <w:widowControl w:val="0"/>
        <w:numPr>
          <w:ilvl w:val="0"/>
          <w:numId w:val="19"/>
        </w:numPr>
        <w:spacing w:after="0" w:line="240" w:lineRule="auto"/>
        <w:ind w:left="0"/>
        <w:jc w:val="both"/>
        <w:rPr>
          <w:rFonts w:ascii="Times New Roman" w:hAnsi="Times New Roman" w:cs="Times New Roman"/>
          <w:sz w:val="24"/>
          <w:szCs w:val="24"/>
        </w:rPr>
      </w:pPr>
      <w:r w:rsidRPr="00141113">
        <w:rPr>
          <w:rFonts w:ascii="Times New Roman" w:hAnsi="Times New Roman" w:cs="Times New Roman"/>
          <w:b/>
          <w:sz w:val="24"/>
          <w:szCs w:val="24"/>
        </w:rPr>
        <w:t>воспитание</w:t>
      </w:r>
      <w:r w:rsidRPr="00141113">
        <w:rPr>
          <w:rFonts w:ascii="Times New Roman" w:hAnsi="Times New Roman" w:cs="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41113" w:rsidRPr="00141113" w:rsidRDefault="00141113" w:rsidP="00141113">
      <w:pPr>
        <w:widowControl w:val="0"/>
        <w:numPr>
          <w:ilvl w:val="0"/>
          <w:numId w:val="19"/>
        </w:numPr>
        <w:spacing w:after="0" w:line="240" w:lineRule="auto"/>
        <w:ind w:left="0"/>
        <w:jc w:val="both"/>
        <w:rPr>
          <w:rFonts w:ascii="Times New Roman" w:hAnsi="Times New Roman" w:cs="Times New Roman"/>
          <w:sz w:val="24"/>
          <w:szCs w:val="24"/>
        </w:rPr>
      </w:pPr>
      <w:r w:rsidRPr="00141113">
        <w:rPr>
          <w:rFonts w:ascii="Times New Roman" w:hAnsi="Times New Roman" w:cs="Times New Roman"/>
          <w:b/>
          <w:sz w:val="24"/>
          <w:szCs w:val="24"/>
        </w:rPr>
        <w:t xml:space="preserve">развитие </w:t>
      </w:r>
      <w:r w:rsidRPr="00141113">
        <w:rPr>
          <w:rFonts w:ascii="Times New Roman" w:hAnsi="Times New Roman" w:cs="Times New Roman"/>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41113" w:rsidRPr="00141113" w:rsidRDefault="00141113" w:rsidP="00141113">
      <w:pPr>
        <w:widowControl w:val="0"/>
        <w:numPr>
          <w:ilvl w:val="0"/>
          <w:numId w:val="19"/>
        </w:numPr>
        <w:spacing w:after="0" w:line="240" w:lineRule="auto"/>
        <w:ind w:left="0"/>
        <w:jc w:val="both"/>
        <w:rPr>
          <w:rFonts w:ascii="Times New Roman" w:hAnsi="Times New Roman" w:cs="Times New Roman"/>
          <w:sz w:val="24"/>
          <w:szCs w:val="24"/>
        </w:rPr>
      </w:pPr>
      <w:r w:rsidRPr="00141113">
        <w:rPr>
          <w:rFonts w:ascii="Times New Roman" w:hAnsi="Times New Roman" w:cs="Times New Roman"/>
          <w:b/>
          <w:sz w:val="24"/>
          <w:szCs w:val="24"/>
        </w:rPr>
        <w:t xml:space="preserve">освоение </w:t>
      </w:r>
      <w:r w:rsidRPr="00141113">
        <w:rPr>
          <w:rFonts w:ascii="Times New Roman" w:hAnsi="Times New Roman" w:cs="Times New Roman"/>
          <w:sz w:val="24"/>
          <w:szCs w:val="24"/>
        </w:rPr>
        <w:t>текстов</w:t>
      </w:r>
      <w:r w:rsidRPr="00141113">
        <w:rPr>
          <w:rFonts w:ascii="Times New Roman" w:hAnsi="Times New Roman" w:cs="Times New Roman"/>
          <w:b/>
          <w:sz w:val="24"/>
          <w:szCs w:val="24"/>
        </w:rPr>
        <w:t xml:space="preserve"> </w:t>
      </w:r>
      <w:r w:rsidRPr="00141113">
        <w:rPr>
          <w:rFonts w:ascii="Times New Roman" w:hAnsi="Times New Roman" w:cs="Times New Roman"/>
          <w:sz w:val="24"/>
          <w:szCs w:val="24"/>
        </w:rPr>
        <w:t>художественных произведений в единстве формы и содержания, основных историко-литературных сведений и теоретико-литературных понятий;</w:t>
      </w:r>
    </w:p>
    <w:p w:rsidR="00141113" w:rsidRPr="00141113" w:rsidRDefault="00141113" w:rsidP="00141113">
      <w:pPr>
        <w:widowControl w:val="0"/>
        <w:numPr>
          <w:ilvl w:val="0"/>
          <w:numId w:val="19"/>
        </w:numPr>
        <w:spacing w:after="0" w:line="240" w:lineRule="auto"/>
        <w:ind w:left="0"/>
        <w:jc w:val="both"/>
        <w:rPr>
          <w:rFonts w:ascii="Times New Roman" w:hAnsi="Times New Roman" w:cs="Times New Roman"/>
          <w:sz w:val="24"/>
          <w:szCs w:val="24"/>
        </w:rPr>
      </w:pPr>
      <w:r w:rsidRPr="00141113">
        <w:rPr>
          <w:rFonts w:ascii="Times New Roman" w:hAnsi="Times New Roman" w:cs="Times New Roman"/>
          <w:b/>
          <w:sz w:val="24"/>
          <w:szCs w:val="24"/>
        </w:rPr>
        <w:t>овладение умениями</w:t>
      </w:r>
      <w:r w:rsidRPr="00141113">
        <w:rPr>
          <w:rFonts w:ascii="Times New Roman" w:hAnsi="Times New Roman" w:cs="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41113" w:rsidRPr="00141113" w:rsidRDefault="00141113" w:rsidP="00141113">
      <w:pPr>
        <w:widowControl w:val="0"/>
        <w:spacing w:after="0"/>
        <w:jc w:val="both"/>
        <w:rPr>
          <w:rFonts w:ascii="Times New Roman" w:hAnsi="Times New Roman" w:cs="Times New Roman"/>
          <w:sz w:val="24"/>
          <w:szCs w:val="24"/>
        </w:rPr>
      </w:pPr>
    </w:p>
    <w:p w:rsidR="00805B58" w:rsidRDefault="00805B58" w:rsidP="00805B58">
      <w:pPr>
        <w:spacing w:after="0" w:line="240" w:lineRule="auto"/>
        <w:jc w:val="both"/>
        <w:rPr>
          <w:rFonts w:ascii="Times New Roman" w:hAnsi="Times New Roman" w:cs="Times New Roman"/>
          <w:b/>
          <w:i/>
          <w:sz w:val="24"/>
          <w:szCs w:val="24"/>
        </w:rPr>
      </w:pPr>
    </w:p>
    <w:p w:rsidR="007B4FFA" w:rsidRPr="00805B58" w:rsidRDefault="007B4FFA" w:rsidP="00805B58">
      <w:pPr>
        <w:spacing w:after="0" w:line="240" w:lineRule="auto"/>
        <w:jc w:val="both"/>
        <w:rPr>
          <w:rFonts w:ascii="Times New Roman" w:hAnsi="Times New Roman" w:cs="Times New Roman"/>
          <w:b/>
          <w:sz w:val="24"/>
          <w:szCs w:val="24"/>
        </w:rPr>
      </w:pPr>
      <w:r w:rsidRPr="00805B58">
        <w:rPr>
          <w:rFonts w:ascii="Times New Roman" w:hAnsi="Times New Roman" w:cs="Times New Roman"/>
          <w:b/>
          <w:i/>
          <w:sz w:val="24"/>
          <w:szCs w:val="24"/>
        </w:rPr>
        <w:t xml:space="preserve">Рабочая учебная программа по литературе </w:t>
      </w:r>
      <w:r w:rsidR="002F27A8" w:rsidRPr="00805B58">
        <w:rPr>
          <w:rFonts w:ascii="Times New Roman" w:hAnsi="Times New Roman" w:cs="Times New Roman"/>
          <w:b/>
          <w:i/>
          <w:sz w:val="24"/>
          <w:szCs w:val="24"/>
        </w:rPr>
        <w:t>для 11 класса</w:t>
      </w:r>
      <w:r w:rsidR="002F27A8" w:rsidRPr="00805B58">
        <w:rPr>
          <w:rFonts w:ascii="Times New Roman" w:hAnsi="Times New Roman" w:cs="Times New Roman"/>
          <w:sz w:val="24"/>
          <w:szCs w:val="24"/>
        </w:rPr>
        <w:t xml:space="preserve"> </w:t>
      </w:r>
      <w:r w:rsidRPr="00805B58">
        <w:rPr>
          <w:rFonts w:ascii="Times New Roman" w:hAnsi="Times New Roman" w:cs="Times New Roman"/>
          <w:sz w:val="24"/>
          <w:szCs w:val="24"/>
        </w:rPr>
        <w:t>создана на основе федерального компонента Государственного образовательного стандарта, Примерной программы среднего (полного) образования по литературе, Программы общеобразовательных учреждени</w:t>
      </w:r>
      <w:r w:rsidR="002F27A8" w:rsidRPr="00805B58">
        <w:rPr>
          <w:rFonts w:ascii="Times New Roman" w:hAnsi="Times New Roman" w:cs="Times New Roman"/>
          <w:sz w:val="24"/>
          <w:szCs w:val="24"/>
        </w:rPr>
        <w:t>й</w:t>
      </w:r>
      <w:r w:rsidRPr="00805B58">
        <w:rPr>
          <w:rFonts w:ascii="Times New Roman" w:hAnsi="Times New Roman" w:cs="Times New Roman"/>
          <w:sz w:val="24"/>
          <w:szCs w:val="24"/>
        </w:rPr>
        <w:t xml:space="preserve"> под редакцией В. Я. Коровиной 5-11классы; М. «Просвещение», 2010 без изменений и дополнений.</w:t>
      </w:r>
    </w:p>
    <w:p w:rsidR="002336CE" w:rsidRPr="00805B58" w:rsidRDefault="002336CE" w:rsidP="00805B58">
      <w:pPr>
        <w:widowControl w:val="0"/>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 xml:space="preserve">Рабочая учебная программа по литературе представляет собой целостный документ, включающий  </w:t>
      </w:r>
      <w:r w:rsidRPr="00805B58">
        <w:rPr>
          <w:rFonts w:ascii="Times New Roman" w:hAnsi="Times New Roman" w:cs="Times New Roman"/>
          <w:i/>
          <w:sz w:val="24"/>
          <w:szCs w:val="24"/>
        </w:rPr>
        <w:t>пояснительную записку</w:t>
      </w:r>
      <w:r w:rsidRPr="00805B58">
        <w:rPr>
          <w:rFonts w:ascii="Times New Roman" w:hAnsi="Times New Roman" w:cs="Times New Roman"/>
          <w:sz w:val="24"/>
          <w:szCs w:val="24"/>
        </w:rPr>
        <w:t xml:space="preserve">; </w:t>
      </w:r>
      <w:r w:rsidRPr="00805B58">
        <w:rPr>
          <w:rFonts w:ascii="Times New Roman" w:hAnsi="Times New Roman" w:cs="Times New Roman"/>
          <w:i/>
          <w:sz w:val="24"/>
          <w:szCs w:val="24"/>
        </w:rPr>
        <w:t>основное содержание</w:t>
      </w:r>
      <w:r w:rsidRPr="00805B58">
        <w:rPr>
          <w:rFonts w:ascii="Times New Roman" w:hAnsi="Times New Roman" w:cs="Times New Roman"/>
          <w:sz w:val="24"/>
          <w:szCs w:val="24"/>
        </w:rPr>
        <w:t xml:space="preserve"> с распределением учебных часов по основным разделам курса; </w:t>
      </w:r>
      <w:r w:rsidRPr="00805B58">
        <w:rPr>
          <w:rFonts w:ascii="Times New Roman" w:hAnsi="Times New Roman" w:cs="Times New Roman"/>
          <w:i/>
          <w:sz w:val="24"/>
          <w:szCs w:val="24"/>
        </w:rPr>
        <w:t>требования</w:t>
      </w:r>
      <w:r w:rsidRPr="00805B58">
        <w:rPr>
          <w:rFonts w:ascii="Times New Roman" w:hAnsi="Times New Roman" w:cs="Times New Roman"/>
          <w:sz w:val="24"/>
          <w:szCs w:val="24"/>
        </w:rPr>
        <w:t xml:space="preserve"> к уровню подготовки выпускников.</w:t>
      </w:r>
    </w:p>
    <w:p w:rsidR="002336CE" w:rsidRPr="00805B58" w:rsidRDefault="002336CE" w:rsidP="00805B58">
      <w:pPr>
        <w:widowControl w:val="0"/>
        <w:spacing w:after="0" w:line="240" w:lineRule="auto"/>
        <w:jc w:val="both"/>
        <w:rPr>
          <w:rFonts w:ascii="Times New Roman" w:hAnsi="Times New Roman" w:cs="Times New Roman"/>
          <w:sz w:val="24"/>
          <w:szCs w:val="24"/>
        </w:rPr>
      </w:pPr>
      <w:r w:rsidRPr="00805B58">
        <w:rPr>
          <w:rFonts w:ascii="Times New Roman" w:hAnsi="Times New Roman" w:cs="Times New Roman"/>
          <w:sz w:val="24"/>
          <w:szCs w:val="24"/>
        </w:rPr>
        <w:t>Рабочая учебная программа рассчитана на 3 часа в неделю, 33 рабочих недели, итого 99 часов (из них – 7 часов на раз</w:t>
      </w:r>
      <w:r w:rsidR="002F27A8" w:rsidRPr="00805B58">
        <w:rPr>
          <w:rFonts w:ascii="Times New Roman" w:hAnsi="Times New Roman" w:cs="Times New Roman"/>
          <w:sz w:val="24"/>
          <w:szCs w:val="24"/>
        </w:rPr>
        <w:t>витие речи: 4 часа на написание</w:t>
      </w:r>
      <w:r w:rsidRPr="00805B58">
        <w:rPr>
          <w:rFonts w:ascii="Times New Roman" w:hAnsi="Times New Roman" w:cs="Times New Roman"/>
          <w:sz w:val="24"/>
          <w:szCs w:val="24"/>
        </w:rPr>
        <w:t xml:space="preserve"> классных  сочинений, 3 часа на написание домашних сочинений).</w:t>
      </w:r>
    </w:p>
    <w:p w:rsidR="00893DA5" w:rsidRPr="00805B58" w:rsidRDefault="00893DA5" w:rsidP="00805B58">
      <w:pPr>
        <w:widowControl w:val="0"/>
        <w:spacing w:after="0" w:line="240" w:lineRule="auto"/>
        <w:rPr>
          <w:rFonts w:ascii="Times New Roman" w:hAnsi="Times New Roman" w:cs="Times New Roman"/>
          <w:i/>
          <w:sz w:val="24"/>
          <w:szCs w:val="24"/>
        </w:rPr>
      </w:pPr>
      <w:r w:rsidRPr="00805B58">
        <w:rPr>
          <w:rFonts w:ascii="Times New Roman" w:hAnsi="Times New Roman" w:cs="Times New Roman"/>
          <w:i/>
          <w:sz w:val="24"/>
          <w:szCs w:val="24"/>
        </w:rPr>
        <w:t>Учебно –методический комплект, используемый для</w:t>
      </w:r>
      <w:r w:rsidR="00805B58" w:rsidRPr="00805B58">
        <w:rPr>
          <w:rFonts w:ascii="Times New Roman" w:hAnsi="Times New Roman" w:cs="Times New Roman"/>
          <w:i/>
          <w:sz w:val="24"/>
          <w:szCs w:val="24"/>
        </w:rPr>
        <w:t xml:space="preserve"> </w:t>
      </w:r>
      <w:r w:rsidRPr="00805B58">
        <w:rPr>
          <w:rFonts w:ascii="Times New Roman" w:hAnsi="Times New Roman" w:cs="Times New Roman"/>
          <w:i/>
          <w:sz w:val="24"/>
          <w:szCs w:val="24"/>
        </w:rPr>
        <w:t>реализации рабочей учебной программы</w:t>
      </w:r>
    </w:p>
    <w:p w:rsidR="002F27A8" w:rsidRPr="00805B58" w:rsidRDefault="00893DA5" w:rsidP="00805B58">
      <w:pPr>
        <w:pStyle w:val="ab"/>
        <w:widowControl w:val="0"/>
        <w:numPr>
          <w:ilvl w:val="0"/>
          <w:numId w:val="4"/>
        </w:numPr>
        <w:jc w:val="both"/>
      </w:pPr>
      <w:r w:rsidRPr="00805B58">
        <w:t>Программы общеобразовательных учреждений  под редакцией В. Я. Коровиной 5-11классы; М. «Просвещение», 2010</w:t>
      </w:r>
    </w:p>
    <w:p w:rsidR="002336CE" w:rsidRPr="00F87A43" w:rsidRDefault="00893DA5" w:rsidP="00805B58">
      <w:pPr>
        <w:pStyle w:val="ab"/>
        <w:widowControl w:val="0"/>
        <w:numPr>
          <w:ilvl w:val="0"/>
          <w:numId w:val="4"/>
        </w:numPr>
        <w:jc w:val="both"/>
      </w:pPr>
      <w:r w:rsidRPr="00805B58">
        <w:t xml:space="preserve">Учебник. Литература 11 класс. Базовый и профильный уровни. В 2ч./ А. Смирнова, О.Н. Михайлов, А.М. Турков, В.П. Журавлёв и др. – М.: Просвещение, 2008. </w:t>
      </w:r>
      <w:bookmarkStart w:id="0" w:name="_GoBack"/>
      <w:bookmarkEnd w:id="0"/>
    </w:p>
    <w:sectPr w:rsidR="002336CE" w:rsidRPr="00F87A43" w:rsidSect="002F27A8">
      <w:pgSz w:w="11906" w:h="16838"/>
      <w:pgMar w:top="426"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473"/>
    <w:multiLevelType w:val="hybridMultilevel"/>
    <w:tmpl w:val="56F6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1B658F"/>
    <w:multiLevelType w:val="hybridMultilevel"/>
    <w:tmpl w:val="E6FC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81474"/>
    <w:multiLevelType w:val="hybridMultilevel"/>
    <w:tmpl w:val="C820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25D95"/>
    <w:multiLevelType w:val="hybridMultilevel"/>
    <w:tmpl w:val="ABF2EFD8"/>
    <w:lvl w:ilvl="0" w:tplc="DFB6C4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BC4EC4"/>
    <w:multiLevelType w:val="hybridMultilevel"/>
    <w:tmpl w:val="EA9E70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6224E"/>
    <w:multiLevelType w:val="hybridMultilevel"/>
    <w:tmpl w:val="7046A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66438B"/>
    <w:multiLevelType w:val="hybridMultilevel"/>
    <w:tmpl w:val="DC4A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87628"/>
    <w:multiLevelType w:val="hybridMultilevel"/>
    <w:tmpl w:val="3AE4A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ADE055E"/>
    <w:multiLevelType w:val="hybridMultilevel"/>
    <w:tmpl w:val="F9A2452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844579"/>
    <w:multiLevelType w:val="hybridMultilevel"/>
    <w:tmpl w:val="ECB2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1C7132"/>
    <w:multiLevelType w:val="hybridMultilevel"/>
    <w:tmpl w:val="DB34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782DE8"/>
    <w:multiLevelType w:val="hybridMultilevel"/>
    <w:tmpl w:val="BEDA4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241EB9"/>
    <w:multiLevelType w:val="hybridMultilevel"/>
    <w:tmpl w:val="301A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23725"/>
    <w:multiLevelType w:val="hybridMultilevel"/>
    <w:tmpl w:val="711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85BFC"/>
    <w:multiLevelType w:val="hybridMultilevel"/>
    <w:tmpl w:val="1E2E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431884"/>
    <w:multiLevelType w:val="hybridMultilevel"/>
    <w:tmpl w:val="5656B63A"/>
    <w:lvl w:ilvl="0" w:tplc="DFB6C4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E7A1648"/>
    <w:multiLevelType w:val="hybridMultilevel"/>
    <w:tmpl w:val="DF905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7B64B9E"/>
    <w:multiLevelType w:val="hybridMultilevel"/>
    <w:tmpl w:val="500C4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3"/>
  </w:num>
  <w:num w:numId="3">
    <w:abstractNumId w:val="18"/>
  </w:num>
  <w:num w:numId="4">
    <w:abstractNumId w:val="8"/>
  </w:num>
  <w:num w:numId="5">
    <w:abstractNumId w:val="16"/>
  </w:num>
  <w:num w:numId="6">
    <w:abstractNumId w:val="4"/>
  </w:num>
  <w:num w:numId="7">
    <w:abstractNumId w:val="17"/>
  </w:num>
  <w:num w:numId="8">
    <w:abstractNumId w:val="14"/>
  </w:num>
  <w:num w:numId="9">
    <w:abstractNumId w:val="12"/>
  </w:num>
  <w:num w:numId="10">
    <w:abstractNumId w:val="0"/>
  </w:num>
  <w:num w:numId="11">
    <w:abstractNumId w:val="6"/>
  </w:num>
  <w:num w:numId="12">
    <w:abstractNumId w:val="10"/>
  </w:num>
  <w:num w:numId="13">
    <w:abstractNumId w:val="15"/>
  </w:num>
  <w:num w:numId="14">
    <w:abstractNumId w:val="7"/>
  </w:num>
  <w:num w:numId="15">
    <w:abstractNumId w:val="3"/>
  </w:num>
  <w:num w:numId="16">
    <w:abstractNumId w:val="2"/>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4C"/>
    <w:rsid w:val="00141113"/>
    <w:rsid w:val="00173465"/>
    <w:rsid w:val="001918CF"/>
    <w:rsid w:val="001B7980"/>
    <w:rsid w:val="002336CE"/>
    <w:rsid w:val="002F27A8"/>
    <w:rsid w:val="00331E23"/>
    <w:rsid w:val="00446D5C"/>
    <w:rsid w:val="00546174"/>
    <w:rsid w:val="00657065"/>
    <w:rsid w:val="007B4FFA"/>
    <w:rsid w:val="00805B58"/>
    <w:rsid w:val="008636D2"/>
    <w:rsid w:val="00893DA5"/>
    <w:rsid w:val="009F70C5"/>
    <w:rsid w:val="00B9070D"/>
    <w:rsid w:val="00C87CFF"/>
    <w:rsid w:val="00D00AFD"/>
    <w:rsid w:val="00D4644C"/>
    <w:rsid w:val="00D55CE6"/>
    <w:rsid w:val="00D85DA2"/>
    <w:rsid w:val="00EC79E4"/>
    <w:rsid w:val="00EE0F87"/>
    <w:rsid w:val="00F8681C"/>
    <w:rsid w:val="00F8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68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81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8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F8681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8681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F8681C"/>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8681C"/>
    <w:pPr>
      <w:spacing w:after="0" w:line="240" w:lineRule="auto"/>
    </w:pPr>
  </w:style>
  <w:style w:type="table" w:styleId="a8">
    <w:name w:val="Table Grid"/>
    <w:basedOn w:val="a1"/>
    <w:uiPriority w:val="59"/>
    <w:rsid w:val="00863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2336C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336CE"/>
    <w:rPr>
      <w:rFonts w:ascii="Times New Roman" w:eastAsia="Times New Roman" w:hAnsi="Times New Roman" w:cs="Times New Roman"/>
      <w:sz w:val="24"/>
      <w:szCs w:val="24"/>
      <w:lang w:eastAsia="ru-RU"/>
    </w:rPr>
  </w:style>
  <w:style w:type="paragraph" w:styleId="ab">
    <w:name w:val="List Paragraph"/>
    <w:basedOn w:val="a"/>
    <w:uiPriority w:val="34"/>
    <w:qFormat/>
    <w:rsid w:val="002336CE"/>
    <w:pPr>
      <w:spacing w:after="0" w:line="240" w:lineRule="auto"/>
      <w:ind w:left="720"/>
      <w:contextualSpacing/>
    </w:pPr>
    <w:rPr>
      <w:rFonts w:ascii="Times New Roman" w:eastAsia="Times New Roman" w:hAnsi="Times New Roman" w:cs="Times New Roman"/>
      <w:sz w:val="24"/>
      <w:szCs w:val="24"/>
    </w:rPr>
  </w:style>
  <w:style w:type="paragraph" w:styleId="ac">
    <w:name w:val="Normal (Web)"/>
    <w:basedOn w:val="a"/>
    <w:rsid w:val="00173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rsid w:val="00173465"/>
    <w:rPr>
      <w:rFonts w:ascii="Microsoft Sans Serif" w:hAnsi="Microsoft Sans Serif" w:cs="Microsoft Sans Serif"/>
      <w:i/>
      <w:iCs/>
      <w:spacing w:val="20"/>
      <w:sz w:val="18"/>
      <w:szCs w:val="18"/>
    </w:rPr>
  </w:style>
  <w:style w:type="character" w:customStyle="1" w:styleId="FontStyle65">
    <w:name w:val="Font Style65"/>
    <w:rsid w:val="00173465"/>
    <w:rPr>
      <w:rFonts w:ascii="Microsoft Sans Serif" w:hAnsi="Microsoft Sans Serif" w:cs="Microsoft Sans Serif"/>
      <w:i/>
      <w:iCs/>
      <w:spacing w:val="20"/>
      <w:sz w:val="18"/>
      <w:szCs w:val="18"/>
    </w:rPr>
  </w:style>
  <w:style w:type="paragraph" w:styleId="2">
    <w:name w:val="Body Text Indent 2"/>
    <w:basedOn w:val="a"/>
    <w:link w:val="20"/>
    <w:rsid w:val="001411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411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68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81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8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F8681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8681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F8681C"/>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8681C"/>
    <w:pPr>
      <w:spacing w:after="0" w:line="240" w:lineRule="auto"/>
    </w:pPr>
  </w:style>
  <w:style w:type="table" w:styleId="a8">
    <w:name w:val="Table Grid"/>
    <w:basedOn w:val="a1"/>
    <w:uiPriority w:val="59"/>
    <w:rsid w:val="00863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2336C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336CE"/>
    <w:rPr>
      <w:rFonts w:ascii="Times New Roman" w:eastAsia="Times New Roman" w:hAnsi="Times New Roman" w:cs="Times New Roman"/>
      <w:sz w:val="24"/>
      <w:szCs w:val="24"/>
      <w:lang w:eastAsia="ru-RU"/>
    </w:rPr>
  </w:style>
  <w:style w:type="paragraph" w:styleId="ab">
    <w:name w:val="List Paragraph"/>
    <w:basedOn w:val="a"/>
    <w:uiPriority w:val="34"/>
    <w:qFormat/>
    <w:rsid w:val="002336CE"/>
    <w:pPr>
      <w:spacing w:after="0" w:line="240" w:lineRule="auto"/>
      <w:ind w:left="720"/>
      <w:contextualSpacing/>
    </w:pPr>
    <w:rPr>
      <w:rFonts w:ascii="Times New Roman" w:eastAsia="Times New Roman" w:hAnsi="Times New Roman" w:cs="Times New Roman"/>
      <w:sz w:val="24"/>
      <w:szCs w:val="24"/>
    </w:rPr>
  </w:style>
  <w:style w:type="paragraph" w:styleId="ac">
    <w:name w:val="Normal (Web)"/>
    <w:basedOn w:val="a"/>
    <w:rsid w:val="00173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rsid w:val="00173465"/>
    <w:rPr>
      <w:rFonts w:ascii="Microsoft Sans Serif" w:hAnsi="Microsoft Sans Serif" w:cs="Microsoft Sans Serif"/>
      <w:i/>
      <w:iCs/>
      <w:spacing w:val="20"/>
      <w:sz w:val="18"/>
      <w:szCs w:val="18"/>
    </w:rPr>
  </w:style>
  <w:style w:type="character" w:customStyle="1" w:styleId="FontStyle65">
    <w:name w:val="Font Style65"/>
    <w:rsid w:val="00173465"/>
    <w:rPr>
      <w:rFonts w:ascii="Microsoft Sans Serif" w:hAnsi="Microsoft Sans Serif" w:cs="Microsoft Sans Serif"/>
      <w:i/>
      <w:iCs/>
      <w:spacing w:val="20"/>
      <w:sz w:val="18"/>
      <w:szCs w:val="18"/>
    </w:rPr>
  </w:style>
  <w:style w:type="paragraph" w:styleId="2">
    <w:name w:val="Body Text Indent 2"/>
    <w:basedOn w:val="a"/>
    <w:link w:val="20"/>
    <w:rsid w:val="001411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411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1120</Words>
  <Characters>6386</Characters>
  <Application>Microsoft Office Word</Application>
  <DocSecurity>0</DocSecurity>
  <Lines>53</Lines>
  <Paragraphs>14</Paragraphs>
  <ScaleCrop>false</ScaleCrop>
  <Company>Microsoft</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2017-10-20T00:38:00Z</dcterms:created>
  <dcterms:modified xsi:type="dcterms:W3CDTF">2017-10-20T00:38:00Z</dcterms:modified>
</cp:coreProperties>
</file>